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5F" w:rsidRPr="00C369D8" w:rsidRDefault="00AD305F" w:rsidP="00AD305F">
      <w:pPr>
        <w:pStyle w:val="Default"/>
        <w:jc w:val="center"/>
        <w:rPr>
          <w:sz w:val="28"/>
          <w:szCs w:val="28"/>
        </w:rPr>
      </w:pPr>
      <w:r w:rsidRPr="00C369D8">
        <w:rPr>
          <w:b/>
          <w:bCs/>
          <w:sz w:val="28"/>
          <w:szCs w:val="28"/>
        </w:rPr>
        <w:t>Wymagania edukacyjne z matematyki do klasy piątej</w:t>
      </w:r>
    </w:p>
    <w:p w:rsidR="00AD305F" w:rsidRDefault="00AD305F" w:rsidP="00AD305F">
      <w:pPr>
        <w:pStyle w:val="Default"/>
        <w:rPr>
          <w:b/>
          <w:bCs/>
          <w:sz w:val="20"/>
          <w:szCs w:val="20"/>
          <w:u w:val="single"/>
        </w:rPr>
      </w:pPr>
    </w:p>
    <w:p w:rsidR="00AD305F" w:rsidRPr="00AD305F" w:rsidRDefault="00AD305F" w:rsidP="00AD305F">
      <w:pPr>
        <w:pStyle w:val="Bezodstpw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AD305F">
        <w:rPr>
          <w:rFonts w:asciiTheme="minorHAnsi" w:eastAsia="Calibri" w:hAnsiTheme="minorHAnsi" w:cstheme="minorHAnsi"/>
          <w:b/>
          <w:sz w:val="20"/>
          <w:szCs w:val="20"/>
        </w:rPr>
        <w:t xml:space="preserve">Wymagania  </w:t>
      </w:r>
      <w:r w:rsidRPr="00AD305F">
        <w:rPr>
          <w:rFonts w:asciiTheme="minorHAnsi" w:eastAsia="Calibri" w:hAnsiTheme="minorHAnsi" w:cstheme="minorHAnsi"/>
          <w:b/>
          <w:sz w:val="20"/>
          <w:szCs w:val="20"/>
          <w:u w:val="single"/>
        </w:rPr>
        <w:t xml:space="preserve">NA OCENĘ DOPUSZCZAJĄCĄ </w:t>
      </w:r>
      <w:r w:rsidRPr="00AD305F">
        <w:rPr>
          <w:rFonts w:asciiTheme="minorHAnsi" w:hAnsiTheme="minorHAnsi" w:cstheme="minorHAnsi"/>
          <w:b/>
          <w:sz w:val="20"/>
          <w:szCs w:val="20"/>
          <w:u w:val="single"/>
        </w:rPr>
        <w:t xml:space="preserve">(2) </w:t>
      </w:r>
      <w:r w:rsidRPr="00AD305F">
        <w:rPr>
          <w:rFonts w:asciiTheme="minorHAnsi" w:hAnsiTheme="minorHAnsi" w:cstheme="minorHAnsi"/>
          <w:color w:val="000000"/>
          <w:sz w:val="20"/>
          <w:szCs w:val="20"/>
        </w:rPr>
        <w:t>obejmują wiadomości i umiejętności  umożliwiające uczniowi dalszą naukę, bez których uczeń nie jest w stanie zrozumieć kolejnych zagadnień omawianych podczas lekcji                           i wykonywać prostych zadań nawiązujących do sytuacji z życia codziennego.</w:t>
      </w:r>
    </w:p>
    <w:p w:rsidR="00AD305F" w:rsidRPr="00AD305F" w:rsidRDefault="00AD305F" w:rsidP="00AD305F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 w:rsidRPr="00AD305F">
        <w:rPr>
          <w:rFonts w:asciiTheme="minorHAnsi" w:hAnsiTheme="minorHAnsi" w:cstheme="minorHAnsi"/>
          <w:b/>
          <w:sz w:val="20"/>
          <w:szCs w:val="20"/>
        </w:rPr>
        <w:t>DZIAŁ 1.  LICZBY I DZIAŁANIA</w:t>
      </w:r>
    </w:p>
    <w:p w:rsidR="00AD305F" w:rsidRPr="00AD305F" w:rsidRDefault="00AD305F" w:rsidP="00AD305F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/>
          <w:iCs/>
          <w:sz w:val="20"/>
          <w:szCs w:val="20"/>
        </w:rPr>
        <w:t xml:space="preserve">• </w:t>
      </w: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AD305F">
        <w:rPr>
          <w:rFonts w:asciiTheme="minorHAnsi" w:hAnsiTheme="minorHAnsi" w:cstheme="minorHAnsi"/>
          <w:sz w:val="20"/>
          <w:szCs w:val="20"/>
        </w:rPr>
        <w:t xml:space="preserve">pojęcie cyfry, 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nazwy działań  i ich elementów,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algorytmy dodawania  i odejmowania  pisemnego,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algorytmy mnożenia i dzielenia  pisemnego,</w:t>
      </w:r>
    </w:p>
    <w:p w:rsidR="00AD305F" w:rsidRPr="00AD305F" w:rsidRDefault="00AD305F" w:rsidP="00AD305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AD305F">
        <w:rPr>
          <w:rFonts w:cstheme="minorHAnsi"/>
          <w:iCs/>
          <w:sz w:val="20"/>
          <w:szCs w:val="20"/>
        </w:rPr>
        <w:t>zna</w:t>
      </w:r>
      <w:r w:rsidRPr="00AD305F">
        <w:rPr>
          <w:rFonts w:cstheme="minorHAnsi"/>
          <w:sz w:val="20"/>
          <w:szCs w:val="20"/>
        </w:rPr>
        <w:t xml:space="preserve"> kolejność wykonywania działań, gdy nie występują nawiasy,                           </w:t>
      </w:r>
    </w:p>
    <w:p w:rsidR="00AD305F" w:rsidRPr="00AD305F" w:rsidRDefault="00AD305F" w:rsidP="00AD305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AD305F">
        <w:rPr>
          <w:rFonts w:cstheme="minorHAnsi"/>
          <w:iCs/>
          <w:sz w:val="20"/>
          <w:szCs w:val="20"/>
        </w:rPr>
        <w:t>zna</w:t>
      </w:r>
      <w:r w:rsidRPr="00AD305F">
        <w:rPr>
          <w:rFonts w:cstheme="minorHAnsi"/>
          <w:sz w:val="20"/>
          <w:szCs w:val="20"/>
        </w:rPr>
        <w:t xml:space="preserve"> kolejność wykonywania działań, gdy występują nawiasy,            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rozumie</w:t>
      </w:r>
      <w:r w:rsidRPr="00AD305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AD305F">
        <w:rPr>
          <w:rFonts w:asciiTheme="minorHAnsi" w:hAnsiTheme="minorHAnsi" w:cstheme="minorHAnsi"/>
          <w:sz w:val="20"/>
          <w:szCs w:val="20"/>
        </w:rPr>
        <w:t>dziesiątkowy system pozycyjny,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rozumie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różnicę między cyfrą a liczbą,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rozumie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pojęcie osi liczbowej,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rozumie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zależność wartości liczby od położenia jej cyfr,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rozumie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potrzebę stosowania dodawania  i odejmowania pisemnego,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rozumie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potrzebę stosowania mnożenia i dzielenia pisemnego,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AD305F">
        <w:rPr>
          <w:rFonts w:asciiTheme="minorHAnsi" w:hAnsiTheme="minorHAnsi" w:cstheme="minorHAnsi"/>
          <w:sz w:val="20"/>
          <w:szCs w:val="20"/>
        </w:rPr>
        <w:t>zapisywać liczby za pomocą cyfr,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odczytywać liczby zapisane cyframi,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zapisywać liczby słowami,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porównywać liczby,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porządkować liczby w kolejności od najmniejszej do największej lub odwrotnie,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przedstawiać liczby naturalne na osi liczbowej,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odczytywać współrzędne punktów na osi liczbowej,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pamięciowo dodawać i odejmować liczby:- w zakresie 100,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pamięciowo mnożyć liczby:- dwucyfrowe przez jednocyfrowe  w zakresie 100,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pamięciowo dzielić liczby dwucyfrowe przez jednocyfrowe lub dwucyfrowe: - w zakresie 100,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dodawać i odejmować pisemnie liczby bez przekraczania progu dziesiątkowego i z przekraczaniem jednego progu dziesiątkowego,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sprawdzać odejmowanie za pomocą dodawania,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powiększać lub pomniejszać liczby,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mnożyć i dzielić pisemnie liczby wielocyfrowe przez jednocyfrowe,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powiększać lub pomniejszać liczby </w:t>
      </w:r>
      <w:r w:rsidRPr="00AD305F">
        <w:rPr>
          <w:rFonts w:asciiTheme="minorHAnsi" w:hAnsiTheme="minorHAnsi" w:cstheme="minorHAnsi"/>
          <w:i/>
          <w:iCs/>
          <w:sz w:val="20"/>
          <w:szCs w:val="20"/>
        </w:rPr>
        <w:t xml:space="preserve">n </w:t>
      </w:r>
      <w:r w:rsidRPr="00AD305F">
        <w:rPr>
          <w:rFonts w:asciiTheme="minorHAnsi" w:hAnsiTheme="minorHAnsi" w:cstheme="minorHAnsi"/>
          <w:sz w:val="20"/>
          <w:szCs w:val="20"/>
        </w:rPr>
        <w:t>razy,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obliczać wartości wyrażeń arytmetycznych dwudziałaniowych bez użycia nawiasów,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rozwiązywać zadania tekstowe z zastosowaniem działań pamięciowych i pisemnych.</w:t>
      </w:r>
    </w:p>
    <w:p w:rsidR="00AD305F" w:rsidRPr="00AD305F" w:rsidRDefault="00AD305F" w:rsidP="00AD305F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 w:rsidRPr="00AD305F">
        <w:rPr>
          <w:rFonts w:asciiTheme="minorHAnsi" w:hAnsiTheme="minorHAnsi" w:cstheme="minorHAnsi"/>
          <w:b/>
          <w:sz w:val="20"/>
          <w:szCs w:val="20"/>
        </w:rPr>
        <w:t xml:space="preserve">DZIAŁ 2.  WŁASNOŚCI LICZB NATURALNYCH 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pojęcie wielokrotności liczby naturalnej,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pojęcie dzielnika liczby naturalnej,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iCs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 pojęcie liczby pierwszej i liczby złożonej.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wskazywać lub podawać wielokrotności liczb naturalnych,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wskazywać wielokrotności liczb naturalnych na osi liczbowej,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podawać dzielniki liczb naturalnych,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rozpoznawać liczby podzielne przez  2, 5, 10, 100.</w:t>
      </w:r>
    </w:p>
    <w:p w:rsidR="00AD305F" w:rsidRPr="00AD305F" w:rsidRDefault="00AD305F" w:rsidP="00AD305F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 w:rsidRPr="00AD305F">
        <w:rPr>
          <w:rFonts w:asciiTheme="minorHAnsi" w:hAnsiTheme="minorHAnsi" w:cstheme="minorHAnsi"/>
          <w:b/>
          <w:sz w:val="20"/>
          <w:szCs w:val="20"/>
        </w:rPr>
        <w:t>DZIAŁ 3.  UŁAMKI ZWYKŁE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pojęcie ułamka jako części całości,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budowę ułamka zwykłego (K)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pojęcie liczby mieszanej,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pojęcie ułamka jako ilorazu dwóch liczb naturalnych,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zasadę skracania  i rozszerzania ułamków zwykłych,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algorytm porównywania ułamków o równych mianownikach,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algorytm dodawania i odejmowania ułamków zwykłych o jednakowych mianownikach,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zasadę dodawania i odejmowania ułamków zwykłych o różnych mianownikach,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algorytm mnożenia ułamków przez liczby naturalne,</w:t>
      </w:r>
    </w:p>
    <w:p w:rsidR="00AD305F" w:rsidRPr="00AD305F" w:rsidRDefault="00AD305F" w:rsidP="00AD305F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/>
          <w:iCs/>
          <w:sz w:val="20"/>
          <w:szCs w:val="20"/>
        </w:rPr>
        <w:t xml:space="preserve">• </w:t>
      </w: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algorytm mnożenia ułamków,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pojęcie odwrotności liczby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lastRenderedPageBreak/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algorytm dzielenia ułamków zwykłych przez liczby naturalne,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algorytm dzielenia ułamków zwykłych.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rozumie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pojęcie ułamka jako wynik podziału całości na równe części,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rozumie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pojęcie ułamka jako ilorazu dwóch liczb naturalnych,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opisywać części figur lub zbiorów skończonych za pomocą ułamka,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zaznaczać określoną ułamkiem część figury lub zbioru skończonego,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przedstawiać ułamki zwykłe na osi liczbowej,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odczytywać zaznaczone ułamki na osi liczbowej,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zamieniać całości na ułamki niewłaściwe,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przedstawiać ułamek zwykły w postaci ilorazu liczb naturalnych i odwrotnie,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stosować odpowiedniości: dzielna– licznik, dzielnik – mianownik, znak dzielenia – kreska ułamkowa,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skracać (rozszerzać) ułamki, gdy dana jest liczba, przez którą należy podzielić (pomnożyć) licznik i mianownik,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porównywać ułamki o równych mianownikach,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dodawać i odejmować:– ułamki o tych samych mianownikach, – liczby mieszane o tych samych mianownikach,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powiększać ułamki o ułamki o tych samych mianownikach,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powiększać liczby mieszane o liczby mieszane o tych samych mianownikach.</w:t>
      </w:r>
    </w:p>
    <w:p w:rsidR="00AD305F" w:rsidRPr="00AD305F" w:rsidRDefault="00AD305F" w:rsidP="00AD305F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 w:rsidRPr="00AD305F">
        <w:rPr>
          <w:rFonts w:asciiTheme="minorHAnsi" w:hAnsiTheme="minorHAnsi" w:cstheme="minorHAnsi"/>
          <w:b/>
          <w:sz w:val="20"/>
          <w:szCs w:val="20"/>
        </w:rPr>
        <w:t>DZIAŁ 4.  FIGURY NA PŁASZCZYŹNIE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podstawowe figury geometryczne,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pojęcie kąta,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rodzaje katów:– prosty, ostry, rozwarty, pełny, półpełny,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AD305F">
        <w:rPr>
          <w:rFonts w:asciiTheme="minorHAnsi" w:hAnsiTheme="minorHAnsi" w:cstheme="minorHAnsi"/>
          <w:sz w:val="20"/>
          <w:szCs w:val="20"/>
        </w:rPr>
        <w:t>jednostki miary kątów:– stopnie,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pojęcia kątów:– przyległych,– wierzchołkowych,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związki miarowe poszczególnych rodzajów kątów,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pojęcie wielokąta,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pojęcie wierzchołka, kąta, boku wielokąta,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pojęcie przekątnej wielokąta,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pojęcie obwodu wielokąta,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rodzaje trójkątów,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sumę miar kątów wewnętrznych trójkąta,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pojęcia: prostokąt, kwadrat,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własności boków prostokąta i kwadratu,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pojęcia: równoległobok, romb,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własności boków równoległoboku i rombu,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pojęcie trapezu,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nazwy czworokątów.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rozpoznawać proste i odcinki prostopadłe (równoległe),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kreślić proste i odcinki prostopadłe,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kreślić prostą prostopadłą przechodzącą przez punkt nieleżący na prostej,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rozróżniać poszczególne rodzaje kątów,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rysować poszczególne rodzaje kątów,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mierzyć kąty,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AD305F">
        <w:rPr>
          <w:rFonts w:asciiTheme="minorHAnsi" w:hAnsiTheme="minorHAnsi" w:cstheme="minorHAnsi"/>
          <w:sz w:val="20"/>
          <w:szCs w:val="20"/>
        </w:rPr>
        <w:t>rysować kąty o danej mierze stopniowej,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wskazywać poszczególne rodzaje kątów,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rysować poszczególne rodzaje kątów,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określać miary kątów przyległych, wierzchołkowych i katów utworzonych przez trzy proste na podstawie rysunku lub treści zadania,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wyróżniać wielokąty spośród innych figur,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AD305F">
        <w:rPr>
          <w:rFonts w:asciiTheme="minorHAnsi" w:hAnsiTheme="minorHAnsi" w:cstheme="minorHAnsi"/>
          <w:sz w:val="20"/>
          <w:szCs w:val="20"/>
        </w:rPr>
        <w:t>rysować wielokąty o danej liczbie boków,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wskazywać boki, kąty i wierzchołki wielokątów,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wskazywać punkty płaszczyzny należące  i nienależące do wielokąta,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rysować przekątne wielokąta,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obliczać obwody wielokątów:– w rzeczywistości,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wskazywać i rysować poszczególne rodzaje trójkątów,</w:t>
      </w:r>
    </w:p>
    <w:p w:rsidR="00AD305F" w:rsidRPr="00AD305F" w:rsidRDefault="00AD305F" w:rsidP="00AD305F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/>
          <w:iCs/>
          <w:sz w:val="20"/>
          <w:szCs w:val="20"/>
        </w:rPr>
        <w:t xml:space="preserve">• </w:t>
      </w: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określać rodzaje trójkątów na podstawie rysunków,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obliczać obwód trójkąta– o danych długościach boków,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lastRenderedPageBreak/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wyróżniać spośród czworokątów prostokąty i kwadraty,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rysować prostokąt, kwadrat o danych wymiarach lub przystający do danego,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rysować przekątne prostokątów i kwadratów,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wskazywać równoległe i prostopadłe boki prostokąta i kwadratu,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obliczać obwody prostokątów i kwadratów,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rysować prostokąty, kwadraty na kratkach, korzystając z punktów kratowych,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wyróżniać spośród czworokątów równoległoboki i romby,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wskazywać równoległe boki równoległoboków i rombów,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rysować przekątne równoległoboków i rombów,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obliczać obwody równoległoboków i rombów,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wyróżniać spośród czworokątów:– trapezy,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wskazywać równoległe boki trapezu,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kreślić przekątne trapezu,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obliczać obwody trapezów.</w:t>
      </w:r>
    </w:p>
    <w:p w:rsidR="00AD305F" w:rsidRPr="00AD305F" w:rsidRDefault="00AD305F" w:rsidP="00AD305F">
      <w:pPr>
        <w:autoSpaceDE w:val="0"/>
        <w:autoSpaceDN w:val="0"/>
        <w:adjustRightInd w:val="0"/>
        <w:spacing w:after="0"/>
        <w:rPr>
          <w:rFonts w:cstheme="minorHAnsi"/>
          <w:b/>
          <w:sz w:val="20"/>
          <w:szCs w:val="20"/>
        </w:rPr>
      </w:pPr>
      <w:r w:rsidRPr="00AD305F">
        <w:rPr>
          <w:rFonts w:cstheme="minorHAnsi"/>
          <w:b/>
          <w:sz w:val="20"/>
          <w:szCs w:val="20"/>
        </w:rPr>
        <w:t>DZIAŁ 5. UŁAMKI DZIESIĘTNE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dwie postaci ułamka dziesiętnego,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nazwy rzędów po przecinku,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algorytm porównywania ułamków dziesiętnych,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zależności pomiędzy jednostkami masy i długości,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algorytm dodawania  i odejmowania pisemnego ułamków dziesiętnych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algorytm mnożenia ułamków dziesiętnych przez 10, 100, 1000, . . .</w:t>
      </w:r>
      <w:r w:rsidRPr="00AD305F">
        <w:rPr>
          <w:rFonts w:asciiTheme="minorHAnsi" w:hAnsiTheme="minorHAnsi" w:cstheme="minorHAnsi"/>
          <w:i/>
          <w:iCs/>
          <w:sz w:val="20"/>
          <w:szCs w:val="20"/>
        </w:rPr>
        <w:t xml:space="preserve">             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algorytm dzielenia ułamków dziesiętnych przez 10, 100, 1000, . . .              </w:t>
      </w:r>
      <w:r w:rsidRPr="00AD305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algorytm mnożenia ułamków dziesiętnych przez liczby naturalne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algorytm mnożenia ułamków dziesiętnych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algorytm dzielenia ułamków dziesiętnych przez liczby naturalne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zasadę zamiany ułamków dziesiętnych na ułamki zwykłe,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pojęcie procentu.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rozumie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dzielenie jako działanie odwrotne do mnożenia,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rozumie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potrzebę stosowania procentów w życiu codziennym.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zapisywać i odczytywać ułamki dziesiętne,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zamieniać ułamki dziesiętne na zwykłe,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iCs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 porównywać dwa ułamki o takiej samej liczbie cyfr po przecinku,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pamięciowo i pisemnie dodawać i odejmować ułamki dziesiętne:- o takiej samej liczbie cyfr po przecinku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mnożyć ułamki dziesiętne przez 10, 100, 1000,….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mnożyć i dzielić ułamki dziesiętne przez 10, 100, 1000, ….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pamięciowo i pisemnie mnożyć ułamki dziesiętne 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pamięciowo i pisemnie dzielić ułamki dziesiętne przez liczby naturalne,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zamieniać ułamki dziesiętne ułamki zwykłe,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zamieniać ułamki ½, ¼ na ułamki dziesiętne i odwrotnie</w:t>
      </w:r>
      <w:r w:rsidRPr="00AD305F">
        <w:rPr>
          <w:rFonts w:asciiTheme="minorHAnsi" w:hAnsiTheme="minorHAnsi" w:cstheme="minorHAnsi"/>
          <w:i/>
          <w:iCs/>
          <w:sz w:val="20"/>
          <w:szCs w:val="20"/>
        </w:rPr>
        <w:t xml:space="preserve"> j</w:t>
      </w:r>
      <w:r w:rsidRPr="00AD305F">
        <w:rPr>
          <w:rFonts w:asciiTheme="minorHAnsi" w:hAnsiTheme="minorHAnsi" w:cstheme="minorHAnsi"/>
          <w:sz w:val="20"/>
          <w:szCs w:val="20"/>
        </w:rPr>
        <w:t>ednocyfrowe,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wskazać przykłady zastosowań procentów w życiu codziennym,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zaznaczać 25%, 50% figur 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zapisywać 25%, 50% w postaci ułamków.</w:t>
      </w:r>
    </w:p>
    <w:p w:rsidR="00AD305F" w:rsidRPr="00AD305F" w:rsidRDefault="00AD305F" w:rsidP="00AD305F">
      <w:pPr>
        <w:autoSpaceDE w:val="0"/>
        <w:autoSpaceDN w:val="0"/>
        <w:adjustRightInd w:val="0"/>
        <w:spacing w:after="0"/>
        <w:rPr>
          <w:rFonts w:cstheme="minorHAnsi"/>
          <w:b/>
          <w:sz w:val="20"/>
          <w:szCs w:val="20"/>
        </w:rPr>
      </w:pPr>
      <w:r w:rsidRPr="00AD305F">
        <w:rPr>
          <w:rFonts w:cstheme="minorHAnsi"/>
          <w:b/>
          <w:sz w:val="20"/>
          <w:szCs w:val="20"/>
        </w:rPr>
        <w:t>DZIAŁ 6.  POLA FIGUR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AD305F">
        <w:rPr>
          <w:rFonts w:asciiTheme="minorHAnsi" w:hAnsiTheme="minorHAnsi" w:cstheme="minorHAnsi"/>
          <w:sz w:val="20"/>
          <w:szCs w:val="20"/>
        </w:rPr>
        <w:t>jednostki miary pola,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wzór na obliczanie pola prostokąta i kwadratu,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jednostki miary pola,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zna wzory na obliczanie </w:t>
      </w:r>
      <w:r w:rsidRPr="00AD305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AD305F">
        <w:rPr>
          <w:rFonts w:asciiTheme="minorHAnsi" w:hAnsiTheme="minorHAnsi" w:cstheme="minorHAnsi"/>
          <w:iCs/>
          <w:sz w:val="20"/>
          <w:szCs w:val="20"/>
        </w:rPr>
        <w:t>pól poznanych wielokątów.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sz w:val="20"/>
          <w:szCs w:val="20"/>
        </w:rPr>
        <w:t>zna pojęcie miary pola jako liczby kwadratów jednostkowych,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mierzyć pola figur: - kwadratami jednostkowymi,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obliczać pola prostokątów i kwadratów,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obliczać pola poznanych wielokątów.</w:t>
      </w:r>
    </w:p>
    <w:p w:rsidR="00AD305F" w:rsidRPr="00AD305F" w:rsidRDefault="00AD305F" w:rsidP="00AD305F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 w:rsidRPr="00AD305F">
        <w:rPr>
          <w:rFonts w:asciiTheme="minorHAnsi" w:hAnsiTheme="minorHAnsi" w:cstheme="minorHAnsi"/>
          <w:b/>
          <w:sz w:val="20"/>
          <w:szCs w:val="20"/>
        </w:rPr>
        <w:t>DZIAŁ 7. LICZBYCAŁKOWITE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pojęcie liczby ujemnej i liczby dodatniej,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pojęcie liczb przeciwnych,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zasadę dodawania liczb o jednakowych znakach.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AD305F">
        <w:rPr>
          <w:rFonts w:asciiTheme="minorHAnsi" w:hAnsiTheme="minorHAnsi" w:cstheme="minorHAnsi"/>
          <w:sz w:val="20"/>
          <w:szCs w:val="20"/>
        </w:rPr>
        <w:t>rozszerzenie osi liczbowej na liczby ujemne.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lastRenderedPageBreak/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podawać przykłady liczb ujemnych,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zaznaczać liczby całkowite ujemne na osi liczbowej,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porównywać liczby całkowite:– dodatnie,– dodatnie z ujemnymi,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podawać przykłady występowania liczb ujemnych w życiu codziennym,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podawać liczby przeciwne do danych,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obliczać sumy liczb o jednakowych znakach,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dodawać liczby całkowite, korzystając z osi liczbowej,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odejmować liczby całkowite, korzystając z osi liczbowej,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odejmować liczby całkowite dodatnie, gdy odjemnik jest większy od odjemnej.</w:t>
      </w:r>
    </w:p>
    <w:p w:rsidR="00AD305F" w:rsidRPr="00AD305F" w:rsidRDefault="00AD305F" w:rsidP="00AD305F">
      <w:pPr>
        <w:autoSpaceDE w:val="0"/>
        <w:autoSpaceDN w:val="0"/>
        <w:adjustRightInd w:val="0"/>
        <w:spacing w:after="0"/>
        <w:rPr>
          <w:rFonts w:cstheme="minorHAnsi"/>
          <w:b/>
          <w:sz w:val="20"/>
          <w:szCs w:val="20"/>
        </w:rPr>
      </w:pPr>
      <w:r w:rsidRPr="00AD305F">
        <w:rPr>
          <w:rFonts w:cstheme="minorHAnsi"/>
          <w:b/>
          <w:sz w:val="20"/>
          <w:szCs w:val="20"/>
        </w:rPr>
        <w:t>DZIAŁ 8.  GRANIASTOSŁUPY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cechy prostopadłościanu i sześcianu,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elementy budowy prostopadłościanu,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pojęcie graniastosłupa prostego,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elementy budowy graniastosłupa prostego,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AD305F">
        <w:rPr>
          <w:rFonts w:asciiTheme="minorHAnsi" w:hAnsiTheme="minorHAnsi" w:cstheme="minorHAnsi"/>
          <w:sz w:val="20"/>
          <w:szCs w:val="20"/>
        </w:rPr>
        <w:t>jednostki pola powierzchni,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pojęcie objętości figury,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jednostki objętości,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AD305F">
        <w:rPr>
          <w:rFonts w:asciiTheme="minorHAnsi" w:hAnsiTheme="minorHAnsi" w:cstheme="minorHAnsi"/>
          <w:sz w:val="20"/>
          <w:szCs w:val="20"/>
        </w:rPr>
        <w:t>wzór na obliczanie objętości prostopadłościanu i sześcianu.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wyróżniać prostopadłościany spośród figur przestrzennych,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wyróżniać sześciany spośród figur przestrzennych,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AD305F">
        <w:rPr>
          <w:rFonts w:asciiTheme="minorHAnsi" w:hAnsiTheme="minorHAnsi" w:cstheme="minorHAnsi"/>
          <w:sz w:val="20"/>
          <w:szCs w:val="20"/>
        </w:rPr>
        <w:t>wskazywać elementy budowy prostopadłościanów,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wskazywać w modelach prostopadłościanów ściany i krawędzie prostopadłe i równoległe,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wskazywać w modelach prostopadłościanów krawędzie o jednakowej długości,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wyróżniać graniastosłupy proste spośród figur przestrzennych,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wskazywać elementy budowy graniastosłupa,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wskazywać w graniastosłupach ściany i krawędzie prostopadłe i równoległe:– na modelach,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określać liczby ścian, wierzchołków, krawędzi graniastosłupów:– na modelach,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wskazywać w graniastosłupach krawędzie o jednakowej długości:– na modelach,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rysować siatki prostopadłościanów  i sześcianów na podstawie modelu lub rysunku,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obliczać pole powierzchni sześcianu,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obliczać pola powierzchni prostopadłościanu:- na podstawie jego siatki,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obliczać objętości brył, znając liczbę mieszczących się w nich sześcianów jednostkowych,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porównać objętości brył,</w:t>
      </w:r>
    </w:p>
    <w:p w:rsidR="00AD305F" w:rsidRPr="00AD305F" w:rsidRDefault="00AD305F" w:rsidP="00AD305F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obliczać objętości sześcianów,</w:t>
      </w:r>
    </w:p>
    <w:p w:rsidR="00AD305F" w:rsidRPr="00AD305F" w:rsidRDefault="00AD305F" w:rsidP="00AD305F">
      <w:pPr>
        <w:pStyle w:val="Default"/>
        <w:numPr>
          <w:ilvl w:val="0"/>
          <w:numId w:val="3"/>
        </w:numPr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AD305F">
        <w:rPr>
          <w:rFonts w:asciiTheme="minorHAnsi" w:hAnsiTheme="minorHAnsi" w:cstheme="minorHAnsi"/>
          <w:iCs/>
          <w:color w:val="auto"/>
          <w:sz w:val="20"/>
          <w:szCs w:val="20"/>
        </w:rPr>
        <w:t>umie</w:t>
      </w:r>
      <w:r w:rsidRPr="00AD305F">
        <w:rPr>
          <w:rFonts w:asciiTheme="minorHAnsi" w:hAnsiTheme="minorHAnsi" w:cstheme="minorHAnsi"/>
          <w:color w:val="auto"/>
          <w:sz w:val="20"/>
          <w:szCs w:val="20"/>
        </w:rPr>
        <w:t xml:space="preserve"> obliczać objętości prostopadłościanów.</w:t>
      </w:r>
    </w:p>
    <w:p w:rsidR="00AD305F" w:rsidRPr="00AD305F" w:rsidRDefault="00AD305F" w:rsidP="00AD305F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</w:p>
    <w:p w:rsidR="00AD305F" w:rsidRPr="00AD305F" w:rsidRDefault="00AD305F" w:rsidP="00AD305F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 w:rsidRPr="00AD305F">
        <w:rPr>
          <w:rFonts w:asciiTheme="minorHAnsi" w:eastAsia="Calibri" w:hAnsiTheme="minorHAnsi" w:cstheme="minorHAnsi"/>
          <w:b/>
          <w:sz w:val="20"/>
          <w:szCs w:val="20"/>
        </w:rPr>
        <w:t xml:space="preserve">Wymagania  </w:t>
      </w:r>
      <w:r w:rsidRPr="00AD305F">
        <w:rPr>
          <w:rFonts w:asciiTheme="minorHAnsi" w:eastAsia="Calibri" w:hAnsiTheme="minorHAnsi" w:cstheme="minorHAnsi"/>
          <w:b/>
          <w:sz w:val="20"/>
          <w:szCs w:val="20"/>
          <w:u w:val="single"/>
        </w:rPr>
        <w:t xml:space="preserve">NA OCENĘ DOSTATECZNĄ </w:t>
      </w:r>
      <w:r w:rsidRPr="00AD305F">
        <w:rPr>
          <w:rFonts w:asciiTheme="minorHAnsi" w:hAnsiTheme="minorHAnsi" w:cstheme="minorHAnsi"/>
          <w:b/>
          <w:sz w:val="20"/>
          <w:szCs w:val="20"/>
          <w:u w:val="single"/>
        </w:rPr>
        <w:t xml:space="preserve">(3) </w:t>
      </w:r>
      <w:r w:rsidRPr="00AD305F">
        <w:rPr>
          <w:rFonts w:asciiTheme="minorHAnsi" w:hAnsiTheme="minorHAnsi" w:cstheme="minorHAnsi"/>
          <w:color w:val="000000"/>
          <w:sz w:val="20"/>
          <w:szCs w:val="20"/>
        </w:rPr>
        <w:t>obejmują wiadomości stosunkowo łatwe do opanowania, przydatne w życiu codziennym, bez których nie jest możliwe kontynuowanie dalszej nauki.</w:t>
      </w:r>
      <w:r w:rsidRPr="00AD305F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AD305F">
        <w:rPr>
          <w:rFonts w:asciiTheme="minorHAnsi" w:hAnsiTheme="minorHAnsi" w:cstheme="minorHAnsi"/>
          <w:sz w:val="20"/>
          <w:szCs w:val="20"/>
        </w:rPr>
        <w:t>Uczeń (oprócz spełnienia wymagań na ocenę dopuszczającą):</w:t>
      </w:r>
    </w:p>
    <w:p w:rsidR="00AD305F" w:rsidRPr="00AD305F" w:rsidRDefault="00AD305F" w:rsidP="00AD305F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 w:rsidRPr="00AD305F">
        <w:rPr>
          <w:rFonts w:asciiTheme="minorHAnsi" w:hAnsiTheme="minorHAnsi" w:cstheme="minorHAnsi"/>
          <w:b/>
          <w:sz w:val="20"/>
          <w:szCs w:val="20"/>
        </w:rPr>
        <w:t>DZIAŁ 1.  LICZBY I DZIAŁANIA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AD305F">
        <w:rPr>
          <w:rFonts w:asciiTheme="minorHAnsi" w:hAnsiTheme="minorHAnsi" w:cstheme="minorHAnsi"/>
          <w:sz w:val="20"/>
          <w:szCs w:val="20"/>
        </w:rPr>
        <w:t>pojęcie kwadratu i sześcianu liczby,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rozumie</w:t>
      </w:r>
      <w:r w:rsidRPr="00AD305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AD305F">
        <w:rPr>
          <w:rFonts w:asciiTheme="minorHAnsi" w:hAnsiTheme="minorHAnsi" w:cstheme="minorHAnsi"/>
          <w:sz w:val="20"/>
          <w:szCs w:val="20"/>
        </w:rPr>
        <w:t>porównywanie ilorazowe,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rozumie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porównywanie  różnicowe,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rozumie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korzyści płynące  z szybkiego liczenia,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rozumie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korzyści  płynące z zastąpienia rachunków pisemnych rachunkami pamięciowymi,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rozumie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korzyści płynące  z </w:t>
      </w:r>
      <w:r w:rsidRPr="00AD30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AD305F">
        <w:rPr>
          <w:rFonts w:asciiTheme="minorHAnsi" w:hAnsiTheme="minorHAnsi" w:cstheme="minorHAnsi"/>
          <w:sz w:val="20"/>
          <w:szCs w:val="20"/>
        </w:rPr>
        <w:t>szacowania,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przedstawiać na osi liczby naturalne spełniające określone warunki,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ustalać jednostki na osiach liczbowych na podstawie  współrzędnych danych punktów,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AD305F">
        <w:rPr>
          <w:rFonts w:asciiTheme="minorHAnsi" w:hAnsiTheme="minorHAnsi" w:cstheme="minorHAnsi"/>
          <w:sz w:val="20"/>
          <w:szCs w:val="20"/>
        </w:rPr>
        <w:t>pamięciowo dodawać i odejmować liczby powyżej 100,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pamięciowo mnożyć liczby powyżej 100, trzycyfrowe przez jednocyfrowe w zakresie 1000,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pamięciowo dzielić liczby dwucyfrowe przez jednocyfrowe lub dwucyfrowe powyżej 100,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dopełniać składniki do określonej sumy,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obliczać odjemną (odjemnik), gdy dane są różnica i odjemnik (odjemna),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obliczać dzielną (dzielnik), gdy dane są iloraz  i dzielnik (dzielna),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obliczać kwadraty i sześciany liczb,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zamieniać jednostki,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rozwiązywać zadania tekstowe jednodziałaniowe,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lastRenderedPageBreak/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zastąpić iloczyn prostszym iloczynem,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mnożyć szybko przez 5,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zastępować iloczyn sumą dwóch iloczynów,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zastępować iloczyn różnicą dwóch iloczynów,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szacować wyniki działań,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dodawać i odejmować pisemnie liczby  z przekroczeniem kolejnych progów dziesiątkowych,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odtwarzać brakujące cyfry w działaniach pisemnych,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 xml:space="preserve">rozwiązywać zadania tekstowe z zastosowaniem dodawania pisemnego,                                  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mnożyć pisemnie liczby wielocyfrowe,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dzielić pisemnie liczby wielocyfrowe przez wielocyfrowe,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AD305F">
        <w:rPr>
          <w:rFonts w:asciiTheme="minorHAnsi" w:hAnsiTheme="minorHAnsi" w:cstheme="minorHAnsi"/>
          <w:sz w:val="20"/>
          <w:szCs w:val="20"/>
        </w:rPr>
        <w:t>mnożyć pisemnie liczby wielocyfrowe przez liczby zakończone zerami,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dzielić liczby  zakończone zerami progów dziesiątkowych,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obliczać wartości wyrażeń arytmetycznych dwudziałaniowych z uwzględnieniem kolejności działań i nawiasów,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wstawiać nawiasy tak, by otrzymywać różne wyniki,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rozwiązywać zadania tekstowe dotyczące porównań różnicowych i ilorazowych.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podać liczbę największą i najmniejszą w zbiorze skończonym.</w:t>
      </w:r>
    </w:p>
    <w:p w:rsidR="00AD305F" w:rsidRPr="00AD305F" w:rsidRDefault="00AD305F" w:rsidP="00AD305F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 w:rsidRPr="00AD305F">
        <w:rPr>
          <w:rFonts w:asciiTheme="minorHAnsi" w:hAnsiTheme="minorHAnsi" w:cstheme="minorHAnsi"/>
          <w:b/>
          <w:sz w:val="20"/>
          <w:szCs w:val="20"/>
        </w:rPr>
        <w:t xml:space="preserve">DZIAŁ 2.  WŁASNOŚCI LICZB NATURALNYCH 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cechy podzielności przez 2, 3, 5, 9, 10, 100,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sposób rozkładu liczb na czynniki pierwsze (P)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iCs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 algorytm znajdowania NWD i NWW dwóch liczb na podstawie ich rozkładu na czynniki pierwsze,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rozumie </w:t>
      </w:r>
      <w:r w:rsidRPr="00AD305F">
        <w:rPr>
          <w:rFonts w:asciiTheme="minorHAnsi" w:hAnsiTheme="minorHAnsi" w:cstheme="minorHAnsi"/>
          <w:sz w:val="20"/>
          <w:szCs w:val="20"/>
        </w:rPr>
        <w:t>pojęcie NWW liczb naturalnych,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rozumie </w:t>
      </w:r>
      <w:r w:rsidRPr="00AD305F">
        <w:rPr>
          <w:rFonts w:asciiTheme="minorHAnsi" w:hAnsiTheme="minorHAnsi" w:cstheme="minorHAnsi"/>
          <w:sz w:val="20"/>
          <w:szCs w:val="20"/>
        </w:rPr>
        <w:t>pojęcie NWD liczb naturalnych,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iCs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rozumie korzyści płynące ze znajomości cech podzielności,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rozumie, </w:t>
      </w:r>
      <w:r w:rsidRPr="00AD305F">
        <w:rPr>
          <w:rFonts w:asciiTheme="minorHAnsi" w:hAnsiTheme="minorHAnsi" w:cstheme="minorHAnsi"/>
          <w:sz w:val="20"/>
          <w:szCs w:val="20"/>
        </w:rPr>
        <w:t>że liczby 0 i 1 nie zaliczają się ani do liczb pierwszych, ani do złożonych,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rozumie </w:t>
      </w:r>
      <w:r w:rsidRPr="00AD305F">
        <w:rPr>
          <w:rFonts w:asciiTheme="minorHAnsi" w:hAnsiTheme="minorHAnsi" w:cstheme="minorHAnsi"/>
          <w:sz w:val="20"/>
          <w:szCs w:val="20"/>
        </w:rPr>
        <w:t>sposób rozkładu liczb na czynniki pierwsze.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wskazywać wspólne wielokrotności liczb naturalnych,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wskazywać wspólne dzielniki danych liczb naturalnych,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rozpoznawać liczby podzielne przez: 3, 6,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określać, czy dane liczby są pierwsze, czy złożone,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wskazywać liczby pierwsze i liczby złożone,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 obliczać NWW liczby pierwszej i liczby złożonej</w:t>
      </w:r>
      <w:r w:rsidRPr="00AD305F">
        <w:rPr>
          <w:rFonts w:asciiTheme="minorHAnsi" w:hAnsiTheme="minorHAnsi" w:cstheme="minorHAnsi"/>
          <w:i/>
          <w:iCs/>
          <w:sz w:val="20"/>
          <w:szCs w:val="20"/>
        </w:rPr>
        <w:t>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 podawać NWD liczby pierwszej i liczby złożonej,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rozwiązywać zadania tekstowe związane z liczbami pierwszymi złożonymi,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rozkładać liczby na czynniki pierwsze,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zapisywać rozkład liczb na czynniki pierwsze za pomocą potęg,</w:t>
      </w:r>
    </w:p>
    <w:p w:rsidR="00AD305F" w:rsidRPr="00AD305F" w:rsidRDefault="00AD305F" w:rsidP="00AD30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D305F">
        <w:rPr>
          <w:rFonts w:cstheme="minorHAnsi"/>
          <w:iCs/>
          <w:sz w:val="20"/>
          <w:szCs w:val="20"/>
        </w:rPr>
        <w:t xml:space="preserve">umie </w:t>
      </w:r>
      <w:r w:rsidRPr="00AD305F">
        <w:rPr>
          <w:rFonts w:cstheme="minorHAnsi"/>
          <w:sz w:val="20"/>
          <w:szCs w:val="20"/>
        </w:rPr>
        <w:t>zapisać liczbę, gdy znany jest jej rozkład na czynniki pierwsze.</w:t>
      </w:r>
    </w:p>
    <w:p w:rsidR="00AD305F" w:rsidRPr="00AD305F" w:rsidRDefault="00AD305F" w:rsidP="00AD305F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 w:rsidRPr="00AD305F">
        <w:rPr>
          <w:rFonts w:asciiTheme="minorHAnsi" w:hAnsiTheme="minorHAnsi" w:cstheme="minorHAnsi"/>
          <w:b/>
          <w:sz w:val="20"/>
          <w:szCs w:val="20"/>
        </w:rPr>
        <w:t>DZIAŁ 3.  UŁAMKI ZWYKŁE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pojęcie ułamka właściwego i  ułamka niewłaściwego,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algorytm zamiany liczby mieszanej na ułamek niewłaściwy,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pojęcie ułamka nieskracalnego,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algorytm porównywania ułamków o równych licznikach,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algorytm porównywania ułamków o różnych mianownikach,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algorytm mnożenia liczb mieszanych przez liczby naturalne,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algorytm mnożenia liczb mieszanych,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algorytm dzielenia liczb mieszanych przez liczby naturalne,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algorytm dzielenia liczb mieszanych.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rozumie </w:t>
      </w:r>
      <w:r w:rsidRPr="00AD305F">
        <w:rPr>
          <w:rFonts w:asciiTheme="minorHAnsi" w:hAnsiTheme="minorHAnsi" w:cstheme="minorHAnsi"/>
          <w:sz w:val="20"/>
          <w:szCs w:val="20"/>
        </w:rPr>
        <w:t>porównywanie różnicowe,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rozumie </w:t>
      </w:r>
      <w:r w:rsidRPr="00AD305F">
        <w:rPr>
          <w:rFonts w:asciiTheme="minorHAnsi" w:hAnsiTheme="minorHAnsi" w:cstheme="minorHAnsi"/>
          <w:sz w:val="20"/>
          <w:szCs w:val="20"/>
        </w:rPr>
        <w:t>porównywanie ilorazowe.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przedstawiać liczby mieszane na osi liczbowej,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odróżniać ułamki właściwe od ułamków niewłaściwych,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zamieniać liczby mieszane na ułamki niewłaściwe,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wyłączać całości z ułamka niewłaściwego,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określać, przez jaką liczbę należy podzielić lub pomnożyć licznik  i mianownik jednego ułamka, aby otrzymać drugi,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uzupełniać brakujący licznik lub mianownik  w równościach ułamków,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zapisywać ułamki w postaci nieskracalnej,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lastRenderedPageBreak/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sprowadzać ułamki do wspólnego mianownika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porównywać ułamki  o równych licznikach,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porównywać ułamki  o różnych mianownikach,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porównywać liczby mieszane,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dopełniać ułamki do całości i odejmować od całości,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uzupełniać brakujące liczby w dodawaniu i odejmowaniu ułamków o jednakowych mianownikach, tak aby otrzymać ustalony wynik,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rozwiązywać zadania tekstowe z zastosowaniem dodawania i odejmowania ułamków,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dodawać i odejmować ułamki zwykłe i liczby mieszane o różnych mianownikach,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powiększać ułamki o ułamki o różnych mianownikach,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powiększać liczby mieszane o liczby mieszane o różnych mianownikach,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rozwiązywać zadania tekstowe  z zastosowaniem dodawania i odejmowania ułamków,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mnożyć liczby mieszane przez liczby naturalne,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 xml:space="preserve">powiększać ułamki </w:t>
      </w:r>
      <w:r w:rsidRPr="00AD305F">
        <w:rPr>
          <w:rFonts w:asciiTheme="minorHAnsi" w:hAnsiTheme="minorHAnsi" w:cstheme="minorHAnsi"/>
          <w:i/>
          <w:iCs/>
          <w:sz w:val="20"/>
          <w:szCs w:val="20"/>
        </w:rPr>
        <w:t xml:space="preserve">n </w:t>
      </w:r>
      <w:r w:rsidRPr="00AD305F">
        <w:rPr>
          <w:rFonts w:asciiTheme="minorHAnsi" w:hAnsiTheme="minorHAnsi" w:cstheme="minorHAnsi"/>
          <w:sz w:val="20"/>
          <w:szCs w:val="20"/>
        </w:rPr>
        <w:t>razy,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skracać ułamki przy mnożeniu ułamków przez liczby naturalne,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rozwiązywać zadania tekstowe z zastosowaniem mnożenia ułamków i liczb mieszanych przez liczby naturalne,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mnożyć ułamki przez liczby mieszane lub liczby mieszane przez liczby mieszane,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skracać przy mnożeniu ułamków,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obliczać potęgi ułamków lub liczb mieszanych,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 p</w:t>
      </w:r>
      <w:r w:rsidRPr="00AD305F">
        <w:rPr>
          <w:rFonts w:asciiTheme="minorHAnsi" w:hAnsiTheme="minorHAnsi" w:cstheme="minorHAnsi"/>
          <w:sz w:val="20"/>
          <w:szCs w:val="20"/>
        </w:rPr>
        <w:t>odawać odwrotności liczb mieszanych,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dzielić liczby mieszane przez liczby naturalne,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 p</w:t>
      </w:r>
      <w:r w:rsidRPr="00AD305F">
        <w:rPr>
          <w:rFonts w:asciiTheme="minorHAnsi" w:hAnsiTheme="minorHAnsi" w:cstheme="minorHAnsi"/>
          <w:sz w:val="20"/>
          <w:szCs w:val="20"/>
        </w:rPr>
        <w:t xml:space="preserve">omniejszać ułamki zwykłe </w:t>
      </w:r>
      <w:r w:rsidRPr="00AD305F">
        <w:rPr>
          <w:rFonts w:asciiTheme="minorHAnsi" w:hAnsiTheme="minorHAnsi" w:cstheme="minorHAnsi"/>
          <w:i/>
          <w:iCs/>
          <w:sz w:val="20"/>
          <w:szCs w:val="20"/>
        </w:rPr>
        <w:t xml:space="preserve">n </w:t>
      </w:r>
      <w:r w:rsidRPr="00AD305F">
        <w:rPr>
          <w:rFonts w:asciiTheme="minorHAnsi" w:hAnsiTheme="minorHAnsi" w:cstheme="minorHAnsi"/>
          <w:sz w:val="20"/>
          <w:szCs w:val="20"/>
        </w:rPr>
        <w:t>razy,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rozwiązywać zadania tekstowe z zastosowaniem dzielenia ułamków i liczb mieszanych przez liczby naturalne,</w:t>
      </w:r>
    </w:p>
    <w:p w:rsidR="00AD305F" w:rsidRPr="00AD305F" w:rsidRDefault="00AD305F" w:rsidP="00AD30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D305F">
        <w:rPr>
          <w:rFonts w:cstheme="minorHAnsi"/>
          <w:iCs/>
          <w:sz w:val="20"/>
          <w:szCs w:val="20"/>
        </w:rPr>
        <w:t xml:space="preserve">umie </w:t>
      </w:r>
      <w:r w:rsidRPr="00AD305F">
        <w:rPr>
          <w:rFonts w:cstheme="minorHAnsi"/>
          <w:sz w:val="20"/>
          <w:szCs w:val="20"/>
        </w:rPr>
        <w:t>dzielić ułamki zwykłe przez liczby mieszane i odwrotnie lub liczby mieszane przez liczby mieszane.</w:t>
      </w:r>
    </w:p>
    <w:p w:rsidR="00AD305F" w:rsidRPr="00AD305F" w:rsidRDefault="00AD305F" w:rsidP="00AD305F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 w:rsidRPr="00AD305F">
        <w:rPr>
          <w:rFonts w:asciiTheme="minorHAnsi" w:hAnsiTheme="minorHAnsi" w:cstheme="minorHAnsi"/>
          <w:b/>
          <w:sz w:val="20"/>
          <w:szCs w:val="20"/>
        </w:rPr>
        <w:t>DZIAŁ 4.  FIGURY NA PŁASZCZYŹNIE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zapis symboliczny podstawowych figur geometrycznych,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zapis symboliczny prostych prostopadłych i równoległych,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pojęcie odległości punktu od prostej,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pojęcie odległości między prostymi,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elementy budowy kąta,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zapis symboliczny kąta,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nazwy boków w trójkącie równoramiennym,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nazwy boków w trójkącie prostokątnym,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zależność między bokami w trójkącie równoramiennym,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miary kątów w trójkącie równobocznym,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zależność między bokami i między kątami w trójkącie równoramiennym,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własności przekątnych prostokąta i kwadratu,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własności przekątnych równoległoboku i rombu,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sumę miar kątów wewnętrznych, równoległoboku,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własności miar kątów równoległoboku,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nazwy boków w trapezie,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rodzaje trapezów,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sumę miar kątów trapezu,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własności czworokątów.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rozumie </w:t>
      </w:r>
      <w:r w:rsidRPr="00AD305F">
        <w:rPr>
          <w:rFonts w:asciiTheme="minorHAnsi" w:hAnsiTheme="minorHAnsi" w:cstheme="minorHAnsi"/>
          <w:sz w:val="20"/>
          <w:szCs w:val="20"/>
        </w:rPr>
        <w:t>klasyfikację trójkątów.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kreślić proste i odcinki równoległe,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kreślić prostą równoległą przechodzącą przez punkt nieleżący na prostej,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mierzyć odległość między prostymi 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rozwiązywać zadania tekstowe związane z prostopadłością i równoległością prostych,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określać miarę stopniową poszczególnych rodzajów kątów,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obliczać obwody wielokątów w skali,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obliczać długości boków kwadratów przy danych obwodach,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obliczać obwód trójkąta równoramiennego o danej długości podstawy  i ramienia,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obliczać długość boków trójkąta równobocznego, znając jego obwód,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konstruować trójkąty o trzech danych bokach,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lastRenderedPageBreak/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obliczać brakujące miary kątów trójkąta,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sprawdzać, czy kąty trójkąta mogą mieć podane miary,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obliczać długość boku kwadratu przy danym obwodzie,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rysować równoległoboki i romby na kratkach, korzystając z punktów kratowych,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rysować równoległoboki i romby, mając dane długości boków, dwa narysowane boki,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obliczać długości boków rombów przy danych obwodach,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obliczać brakujące miary kątów w równoległobokach, trapezach równoramiennych i prostokątnych,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rysować trapez, mając dane dwa boki,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obliczać brakujące miary kątów w trapezach,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nazywać czworokąty,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wskazywać na rysunku poszczególne czworokąty.</w:t>
      </w:r>
    </w:p>
    <w:p w:rsidR="00AD305F" w:rsidRPr="00AD305F" w:rsidRDefault="00AD305F" w:rsidP="00AD305F">
      <w:pPr>
        <w:autoSpaceDE w:val="0"/>
        <w:autoSpaceDN w:val="0"/>
        <w:adjustRightInd w:val="0"/>
        <w:spacing w:after="0"/>
        <w:rPr>
          <w:rFonts w:cstheme="minorHAnsi"/>
          <w:b/>
          <w:sz w:val="20"/>
          <w:szCs w:val="20"/>
        </w:rPr>
      </w:pPr>
      <w:r w:rsidRPr="00AD305F">
        <w:rPr>
          <w:rFonts w:cstheme="minorHAnsi"/>
          <w:b/>
          <w:sz w:val="20"/>
          <w:szCs w:val="20"/>
        </w:rPr>
        <w:t>DZIAŁ 5. UŁAMKI DZIESIĘTNE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algorytm porównywania ułamków dziesiętnych,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interpretację dodawania i odejmowania pisemnego ułamków dziesiętnych na osi liczbowej,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algorytm dzielenia ułamków dziesiętnych, metodą rozszerzania ułamka,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rozumie </w:t>
      </w:r>
      <w:r w:rsidRPr="00AD305F">
        <w:rPr>
          <w:rFonts w:asciiTheme="minorHAnsi" w:hAnsiTheme="minorHAnsi" w:cstheme="minorHAnsi"/>
          <w:sz w:val="20"/>
          <w:szCs w:val="20"/>
        </w:rPr>
        <w:t>pozycyjny układ dziesiątkowy z rozszerzeniem na części ułamkowe,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iCs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rozumie możliwość przedstawiania różnymi sposobami długości i masy,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rozumie </w:t>
      </w:r>
      <w:r w:rsidRPr="00AD305F">
        <w:rPr>
          <w:rFonts w:asciiTheme="minorHAnsi" w:hAnsiTheme="minorHAnsi" w:cstheme="minorHAnsi"/>
          <w:sz w:val="20"/>
          <w:szCs w:val="20"/>
        </w:rPr>
        <w:t>porównywanie ilorazowe.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zamieniać ułamki zwykłe na dziesiętne poprzez rozszerzanie lub skracanie,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zapisywać ułamki dziesiętne z pominięciem nieistotnych  zer,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zaznaczać część figury określoną ułamkiem dziesiętnym,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zaznaczać ułamki dziesiętne na osi liczbowej oraz je odczytywać,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iCs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 porównywać ułamki o różnej liczbie cyfr po przecinku,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porządkować ułamki dziesiętne,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wstawiać przecinki w liczbach naturalnych tak, by nierówność była prawdziwa,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iCs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 wyrażać podane wielkości w różnych jednostkach,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 xml:space="preserve">stosować ułamki dziesiętne do zamiany wyrażeń </w:t>
      </w:r>
      <w:proofErr w:type="spellStart"/>
      <w:r w:rsidRPr="00AD305F">
        <w:rPr>
          <w:rFonts w:asciiTheme="minorHAnsi" w:hAnsiTheme="minorHAnsi" w:cstheme="minorHAnsi"/>
          <w:sz w:val="20"/>
          <w:szCs w:val="20"/>
        </w:rPr>
        <w:t>dwumianowanych</w:t>
      </w:r>
      <w:proofErr w:type="spellEnd"/>
      <w:r w:rsidRPr="00AD305F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AD305F">
        <w:rPr>
          <w:rFonts w:asciiTheme="minorHAnsi" w:hAnsiTheme="minorHAnsi" w:cstheme="minorHAnsi"/>
          <w:sz w:val="20"/>
          <w:szCs w:val="20"/>
        </w:rPr>
        <w:t>jednomianowane</w:t>
      </w:r>
      <w:proofErr w:type="spellEnd"/>
      <w:r w:rsidRPr="00AD305F">
        <w:rPr>
          <w:rFonts w:asciiTheme="minorHAnsi" w:hAnsiTheme="minorHAnsi" w:cstheme="minorHAnsi"/>
          <w:sz w:val="20"/>
          <w:szCs w:val="20"/>
        </w:rPr>
        <w:t xml:space="preserve"> i odwrotnie,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pamięciowo i pisemnie dodawać  i odejmować ułamki dziesiętne o różnej liczbie cyfr po przecinku,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powiększać lub pomniejszać ułamki dziesiętne o ułamki dziesiętne,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rozwiązywać zadania tekstowe na porównywanie różnicowe,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powiększać ułamki dziesiętne 10, 100, 1000, . . . razy,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powiększać lub pomniejszać ułamki dziesiętne 10, 100, 1000, . . . razy,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 xml:space="preserve">powiększać ułamki dziesiętne </w:t>
      </w:r>
      <w:r w:rsidRPr="00AD305F">
        <w:rPr>
          <w:rFonts w:asciiTheme="minorHAnsi" w:hAnsiTheme="minorHAnsi" w:cstheme="minorHAnsi"/>
          <w:i/>
          <w:iCs/>
          <w:sz w:val="20"/>
          <w:szCs w:val="20"/>
        </w:rPr>
        <w:t xml:space="preserve">n </w:t>
      </w:r>
      <w:r w:rsidRPr="00AD305F">
        <w:rPr>
          <w:rFonts w:asciiTheme="minorHAnsi" w:hAnsiTheme="minorHAnsi" w:cstheme="minorHAnsi"/>
          <w:sz w:val="20"/>
          <w:szCs w:val="20"/>
        </w:rPr>
        <w:t>razy,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obliczać ułamek przedziału czasowego,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pamięciowo i pisemnie mnożyć kilka ułamków dziesiętnych,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pamięciowo i pisemnie dzielić ułamki dziesiętne przez liczby naturalne wielocyfrowe,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 xml:space="preserve">pomniejszać ułamki dziesiętne </w:t>
      </w:r>
      <w:r w:rsidRPr="00AD305F">
        <w:rPr>
          <w:rFonts w:asciiTheme="minorHAnsi" w:hAnsiTheme="minorHAnsi" w:cstheme="minorHAnsi"/>
          <w:i/>
          <w:iCs/>
          <w:sz w:val="20"/>
          <w:szCs w:val="20"/>
        </w:rPr>
        <w:t xml:space="preserve">n </w:t>
      </w:r>
      <w:r w:rsidRPr="00AD305F">
        <w:rPr>
          <w:rFonts w:asciiTheme="minorHAnsi" w:hAnsiTheme="minorHAnsi" w:cstheme="minorHAnsi"/>
          <w:sz w:val="20"/>
          <w:szCs w:val="20"/>
        </w:rPr>
        <w:t>razy,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dzielić ułamki dziesiętne przez ułamki dziesiętne,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zamieniać ułamki zwykłe na ułamki dziesiętne i odwrotnie,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sz w:val="20"/>
          <w:szCs w:val="20"/>
        </w:rPr>
        <w:t>wykonywać działania na liczbach wymiernych dodatnich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zamieniać procenty na ułamki dziesiętne, na ułamki zwykłe nieskracalne,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zapisywać ułamki o mianowniku 100  w postaci procentów,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zaznaczać określone procentowo części figur lub zbiorów skończonych,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określać procentowo zacieniowane części figur,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odczytywać potrzebne informacje z diagramów procentowych.</w:t>
      </w:r>
    </w:p>
    <w:p w:rsidR="00AD305F" w:rsidRPr="00AD305F" w:rsidRDefault="00AD305F" w:rsidP="003738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AD305F">
        <w:rPr>
          <w:rFonts w:cstheme="minorHAnsi"/>
          <w:b/>
          <w:sz w:val="20"/>
          <w:szCs w:val="20"/>
        </w:rPr>
        <w:t>DZIAŁ 6.  POLA FIGUR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gruntowe jednostki miary pola,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pojęcie wysokości i podstawy równoległoboku,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wzór na obliczanie pola równoległoboku,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wzór na obliczanie pola rombu z wykorzystaniem długości przekątnych,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pojęcie wysokości i podstawy trójkąta,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wzór na obliczanie pola trójkąta,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pojęcie wysokości i podstawy trapezu,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wzór na obliczanie pola trapezu.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rozumie </w:t>
      </w:r>
      <w:r w:rsidRPr="00AD305F">
        <w:rPr>
          <w:rFonts w:asciiTheme="minorHAnsi" w:hAnsiTheme="minorHAnsi" w:cstheme="minorHAnsi"/>
          <w:sz w:val="20"/>
          <w:szCs w:val="20"/>
        </w:rPr>
        <w:t>związek pomiędzy jednostkami metrycznymi a  jednostkami pola,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mierzyć pola figur trójkątami jednostkowymi itp.,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obliczać bok prostokąta, znając jego pole  i długość drugiego boku,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lastRenderedPageBreak/>
        <w:t>umie z</w:t>
      </w:r>
      <w:r w:rsidRPr="00AD305F">
        <w:rPr>
          <w:rFonts w:asciiTheme="minorHAnsi" w:hAnsiTheme="minorHAnsi" w:cstheme="minorHAnsi"/>
          <w:sz w:val="20"/>
          <w:szCs w:val="20"/>
        </w:rPr>
        <w:t>amieniać jednostki miary pola,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iCs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 rozwiązywać zadania tekstowe związane z zamianą jednostek pól,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iCs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rysować wysokości równoległoboków,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obliczać pola równoległoboków,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rysować wysokości trójkątów,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obliczać pole trójkąta, znając długość podstawy i wysokości trójkąta,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obliczać pole rombu o danych przekątnych,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sz w:val="20"/>
          <w:szCs w:val="20"/>
        </w:rPr>
        <w:t>obliczać pola narysowanych trójkątów ostrokątnych,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rysować wysokości trapezów,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obliczać pole trapezu, znając długość podstawy i wysokość.</w:t>
      </w:r>
    </w:p>
    <w:p w:rsidR="00AD305F" w:rsidRPr="00AD305F" w:rsidRDefault="00AD305F" w:rsidP="00AD305F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 w:rsidRPr="00AD305F">
        <w:rPr>
          <w:rFonts w:asciiTheme="minorHAnsi" w:hAnsiTheme="minorHAnsi" w:cstheme="minorHAnsi"/>
          <w:b/>
          <w:sz w:val="20"/>
          <w:szCs w:val="20"/>
        </w:rPr>
        <w:t>DZIAŁ 7. L ICZBY CAŁKOWITE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pojęcie liczb całkowitych,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zasadę dodawania liczb o różnych znakach,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zasadę zastępowania odejmowania dodawaniem liczby przeciwnej,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zasadę mnożenia i dzielenia liczb całkowitych.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rozumie </w:t>
      </w:r>
      <w:r w:rsidRPr="00AD305F">
        <w:rPr>
          <w:rFonts w:asciiTheme="minorHAnsi" w:hAnsiTheme="minorHAnsi" w:cstheme="minorHAnsi"/>
          <w:sz w:val="20"/>
          <w:szCs w:val="20"/>
        </w:rPr>
        <w:t>powstanie zbioru liczb całkowitych.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podawać liczby całkowite większe lub mniejsze od danej,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porównywać liczby całkowite ujemne, ujemne z zerem,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zaznaczać liczby przeciwne na osi liczbowej,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obliczać sumy liczb o różnych znakach,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obliczać sumy liczb przeciwnych,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powiększać liczby całkowite,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zastępować odejmowanie dodawaniem,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odejmować liczby całkowite,</w:t>
      </w:r>
    </w:p>
    <w:p w:rsidR="00AD305F" w:rsidRPr="00AD305F" w:rsidRDefault="00AD305F" w:rsidP="00AD30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D305F">
        <w:rPr>
          <w:rFonts w:cstheme="minorHAnsi"/>
          <w:iCs/>
          <w:sz w:val="20"/>
          <w:szCs w:val="20"/>
        </w:rPr>
        <w:t xml:space="preserve">umie </w:t>
      </w:r>
      <w:r w:rsidRPr="00AD305F">
        <w:rPr>
          <w:rFonts w:cstheme="minorHAnsi"/>
          <w:sz w:val="20"/>
          <w:szCs w:val="20"/>
        </w:rPr>
        <w:t>mnożyć i dzielić liczby całkowite o jednakowych znakach.</w:t>
      </w:r>
    </w:p>
    <w:p w:rsidR="00AD305F" w:rsidRPr="00AD305F" w:rsidRDefault="00AD305F" w:rsidP="00AD305F">
      <w:pPr>
        <w:autoSpaceDE w:val="0"/>
        <w:autoSpaceDN w:val="0"/>
        <w:adjustRightInd w:val="0"/>
        <w:spacing w:after="0"/>
        <w:rPr>
          <w:rFonts w:cstheme="minorHAnsi"/>
          <w:b/>
          <w:sz w:val="20"/>
          <w:szCs w:val="20"/>
        </w:rPr>
      </w:pPr>
      <w:r w:rsidRPr="00AD305F">
        <w:rPr>
          <w:rFonts w:cstheme="minorHAnsi"/>
          <w:b/>
          <w:sz w:val="20"/>
          <w:szCs w:val="20"/>
        </w:rPr>
        <w:t>DZIAŁ 8.  GRANIASTOSŁUPY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nazwy graniastosłupów prostych w zależności od podstawy,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pojęcie siatki,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sposób obliczania pola powierzchni graniastosłupa prostego,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iCs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 zależności pomiędzy jednostkami objętości,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pojęcie wysokości graniastosłupa prostego,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wzór na obliczanie objętości graniastosłupa prostego.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rozumie </w:t>
      </w:r>
      <w:r w:rsidRPr="00AD305F">
        <w:rPr>
          <w:rFonts w:asciiTheme="minorHAnsi" w:hAnsiTheme="minorHAnsi" w:cstheme="minorHAnsi"/>
          <w:sz w:val="20"/>
          <w:szCs w:val="20"/>
        </w:rPr>
        <w:t>sposób obliczania pola powierzchni graniastosłupa prostego jako pola jego siatki,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rozumie </w:t>
      </w:r>
      <w:r w:rsidRPr="00AD305F">
        <w:rPr>
          <w:rFonts w:asciiTheme="minorHAnsi" w:hAnsiTheme="minorHAnsi" w:cstheme="minorHAnsi"/>
          <w:sz w:val="20"/>
          <w:szCs w:val="20"/>
        </w:rPr>
        <w:t>różnicę między polem powierzchni a objętością.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obliczać sumy długości krawędzi prostopadłościanów i krawędzi sześcianów,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wskazywać w graniastosłupach ściany i krawędzie prostopadłe i równoległe w rzutach równoległych,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określać liczby ścian, wierzchołków, krawędzi graniastosłupów w rzutach równoległych,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wskazywać w graniastosłupach krawędzie o jednakowej długości w rzutach równoległych,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obliczać sumy długości krawędzi prostopadłościanów i sześcianów,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 r</w:t>
      </w:r>
      <w:r w:rsidRPr="00AD305F">
        <w:rPr>
          <w:rFonts w:asciiTheme="minorHAnsi" w:hAnsiTheme="minorHAnsi" w:cstheme="minorHAnsi"/>
          <w:sz w:val="20"/>
          <w:szCs w:val="20"/>
        </w:rPr>
        <w:t>ysować siatki graniastosłupów na podstawie modelu lub rysunku,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projektować siatki graniastosłupów,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kleić modele z zaprojektowanych siatek,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kończyć rysowanie siatek graniastosłupów,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obliczać pola powierzchni prostopadłościanu znając długości jego krawędzi,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 o</w:t>
      </w:r>
      <w:r w:rsidRPr="00AD305F">
        <w:rPr>
          <w:rFonts w:asciiTheme="minorHAnsi" w:hAnsiTheme="minorHAnsi" w:cstheme="minorHAnsi"/>
          <w:sz w:val="20"/>
          <w:szCs w:val="20"/>
        </w:rPr>
        <w:t>bliczać pola powierzchni graniastosłupów prostych,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obliczać objętości graniastosłupów prostych, znając pole podstawy i wysokość bryły.</w:t>
      </w:r>
    </w:p>
    <w:p w:rsidR="00AD305F" w:rsidRPr="00AD305F" w:rsidRDefault="00AD305F" w:rsidP="00AD305F">
      <w:pPr>
        <w:pStyle w:val="Bezodstpw"/>
        <w:rPr>
          <w:rFonts w:asciiTheme="minorHAnsi" w:eastAsia="Calibri" w:hAnsiTheme="minorHAnsi" w:cstheme="minorHAnsi"/>
          <w:b/>
          <w:sz w:val="20"/>
          <w:szCs w:val="20"/>
        </w:rPr>
      </w:pPr>
    </w:p>
    <w:p w:rsidR="00AD305F" w:rsidRPr="00AD305F" w:rsidRDefault="00AD305F" w:rsidP="00AD305F">
      <w:pPr>
        <w:pStyle w:val="Bezodstpw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D305F">
        <w:rPr>
          <w:rFonts w:asciiTheme="minorHAnsi" w:eastAsia="Calibri" w:hAnsiTheme="minorHAnsi" w:cstheme="minorHAnsi"/>
          <w:b/>
          <w:sz w:val="20"/>
          <w:szCs w:val="20"/>
        </w:rPr>
        <w:t xml:space="preserve">Wymagania </w:t>
      </w:r>
      <w:r w:rsidRPr="00AD305F">
        <w:rPr>
          <w:rFonts w:asciiTheme="minorHAnsi" w:eastAsia="Calibri" w:hAnsiTheme="minorHAnsi" w:cstheme="minorHAnsi"/>
          <w:b/>
          <w:sz w:val="20"/>
          <w:szCs w:val="20"/>
          <w:u w:val="single"/>
        </w:rPr>
        <w:t xml:space="preserve"> NA OCENĘ DOBRĄ </w:t>
      </w:r>
      <w:r w:rsidRPr="00AD305F">
        <w:rPr>
          <w:rFonts w:asciiTheme="minorHAnsi" w:hAnsiTheme="minorHAnsi" w:cstheme="minorHAnsi"/>
          <w:b/>
          <w:sz w:val="20"/>
          <w:szCs w:val="20"/>
          <w:u w:val="single"/>
        </w:rPr>
        <w:t xml:space="preserve">(4)  </w:t>
      </w:r>
      <w:r w:rsidRPr="00AD305F">
        <w:rPr>
          <w:rFonts w:asciiTheme="minorHAnsi" w:hAnsiTheme="minorHAnsi" w:cstheme="minorHAnsi"/>
          <w:color w:val="000000"/>
          <w:sz w:val="20"/>
          <w:szCs w:val="20"/>
        </w:rPr>
        <w:t>obejmują wiadomości i umiejętności o średnim</w:t>
      </w:r>
    </w:p>
    <w:p w:rsidR="00AD305F" w:rsidRPr="00AD305F" w:rsidRDefault="00AD305F" w:rsidP="00AD30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284"/>
        <w:rPr>
          <w:rFonts w:cstheme="minorHAnsi"/>
          <w:color w:val="000000"/>
          <w:sz w:val="20"/>
          <w:szCs w:val="20"/>
        </w:rPr>
      </w:pPr>
      <w:r w:rsidRPr="00AD305F">
        <w:rPr>
          <w:rFonts w:cstheme="minorHAnsi"/>
          <w:color w:val="000000"/>
          <w:sz w:val="20"/>
          <w:szCs w:val="20"/>
        </w:rPr>
        <w:tab/>
      </w:r>
      <w:r w:rsidRPr="00AD305F">
        <w:rPr>
          <w:rFonts w:cstheme="minorHAnsi"/>
          <w:color w:val="000000"/>
          <w:sz w:val="20"/>
          <w:szCs w:val="20"/>
        </w:rPr>
        <w:tab/>
        <w:t xml:space="preserve">stopniu trudności, które są przydatne na kolejnych poziomach kształcenia. </w:t>
      </w:r>
      <w:r w:rsidRPr="00AD305F">
        <w:rPr>
          <w:rFonts w:cstheme="minorHAnsi"/>
          <w:sz w:val="20"/>
          <w:szCs w:val="20"/>
        </w:rPr>
        <w:t>Uczeń (oprócz spełnienia wymagań na ocenę dopuszczająca i dostateczną):</w:t>
      </w:r>
    </w:p>
    <w:p w:rsidR="00AD305F" w:rsidRPr="00AD305F" w:rsidRDefault="00AD305F" w:rsidP="00AD305F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 w:rsidRPr="00AD305F">
        <w:rPr>
          <w:rFonts w:asciiTheme="minorHAnsi" w:hAnsiTheme="minorHAnsi" w:cstheme="minorHAnsi"/>
          <w:b/>
          <w:sz w:val="20"/>
          <w:szCs w:val="20"/>
        </w:rPr>
        <w:t>DZIAŁ 1.  LICZBY  I DZIAŁANIA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kolejność wykonywania działań, gdy występują nawiasy i potęgi,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zna </w:t>
      </w:r>
      <w:r w:rsidRPr="00AD305F">
        <w:rPr>
          <w:rFonts w:asciiTheme="minorHAnsi" w:hAnsiTheme="minorHAnsi" w:cstheme="minorHAnsi"/>
          <w:sz w:val="20"/>
          <w:szCs w:val="20"/>
        </w:rPr>
        <w:t>kolejność wykonywania działań, gdy nie występują nawiasy, a są potęgi.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stosować prawo przemienności i łączności dodawania,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rozwiązywać zadania tekstowe wielodziałaniowe,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dzielić pamięciowo-pisemnie,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rozwiązywać zadania tekstowe związane z szacowaniem,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lastRenderedPageBreak/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obliczać wartości wyrażeń arytmetycznych wielodziałaniowych z uwzględnieniem kolejności działań, nawiasów i potęg,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tworzyć wyrażenia arytmetyczne na podstawie treści zadań i obliczać ich wartości,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zapisywać podane słownie wyrażenia arytmetyczne i obliczać ich wartości.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zapisywać liczby, których cyfry spełniają podane warunki,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uzupełniać brakujące liczby w wyrażeniu arytmetycznym, tak by otrzymać ustalony wynik,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stosować poznane metody szybkiego liczenia w życiu codziennym,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uzupełniać brakujące liczby w wyrażeniach arytmetycznych tak, by otrzymywać ustalone wyniki.</w:t>
      </w:r>
    </w:p>
    <w:p w:rsidR="00AD305F" w:rsidRPr="00AD305F" w:rsidRDefault="00AD305F" w:rsidP="00AD305F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 w:rsidRPr="00AD305F">
        <w:rPr>
          <w:rFonts w:asciiTheme="minorHAnsi" w:hAnsiTheme="minorHAnsi" w:cstheme="minorHAnsi"/>
          <w:b/>
          <w:sz w:val="20"/>
          <w:szCs w:val="20"/>
        </w:rPr>
        <w:t xml:space="preserve">DZIAŁ 2.  WŁASNOŚCI LICZB NATURALNYCH 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sz w:val="20"/>
          <w:szCs w:val="20"/>
        </w:rPr>
        <w:t>znajdować NWW dwóch liczb naturalnych,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sz w:val="20"/>
          <w:szCs w:val="20"/>
        </w:rPr>
        <w:t>znajdować NWD dwóch liczb naturalnych,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sz w:val="20"/>
          <w:szCs w:val="20"/>
        </w:rPr>
        <w:t>rozpoznawać liczby podzielne przez 4,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sz w:val="20"/>
          <w:szCs w:val="20"/>
        </w:rPr>
        <w:t>określać, czy dany rok jest przestępny,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sz w:val="20"/>
          <w:szCs w:val="20"/>
        </w:rPr>
        <w:t>zapisywać rozkład liczb na czynniki pierwsze za pomocą potęg,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sz w:val="20"/>
          <w:szCs w:val="20"/>
        </w:rPr>
        <w:t>podawać wszystkie dzielniki liczby,  znając jej rozkład na czynniki pierwsze.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sz w:val="20"/>
          <w:szCs w:val="20"/>
        </w:rPr>
        <w:t>obliczać liczbę dzielników potęgi  liczby pierwszej.</w:t>
      </w:r>
    </w:p>
    <w:p w:rsidR="00AD305F" w:rsidRPr="00AD305F" w:rsidRDefault="00AD305F" w:rsidP="00AD305F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 w:rsidRPr="00AD305F">
        <w:rPr>
          <w:rFonts w:asciiTheme="minorHAnsi" w:hAnsiTheme="minorHAnsi" w:cstheme="minorHAnsi"/>
          <w:b/>
          <w:sz w:val="20"/>
          <w:szCs w:val="20"/>
        </w:rPr>
        <w:t>DZIAŁ 3. UŁAMKI ZWYKŁE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zna </w:t>
      </w:r>
      <w:r w:rsidRPr="00AD305F">
        <w:rPr>
          <w:rFonts w:asciiTheme="minorHAnsi" w:hAnsiTheme="minorHAnsi" w:cstheme="minorHAnsi"/>
          <w:sz w:val="20"/>
          <w:szCs w:val="20"/>
        </w:rPr>
        <w:t>algorytm wyłączania całości z ułamka,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algorytm porównywania ułamków do ½ 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algorytm porównywania ułamków poprzez ustalenie, który z nich na osi liczbowej leży bliżej 1,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zna </w:t>
      </w:r>
      <w:r w:rsidRPr="00AD305F">
        <w:rPr>
          <w:rFonts w:asciiTheme="minorHAnsi" w:hAnsiTheme="minorHAnsi" w:cstheme="minorHAnsi"/>
          <w:sz w:val="20"/>
          <w:szCs w:val="20"/>
        </w:rPr>
        <w:t>algorytm obliczania ułamka z liczby.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rozwiązywać zadania tekstowe związane z ułamkami zwykłymi,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przedstawiać ułamek niewłaściwy na osi liczbowej,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rozwiązywać zadania tekstowe związane z pojęciem ułamka jako ilorazu liczb naturalnych,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sprowadzać ułamki do najmniejszego wspólnego mianownika,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rozwiązywać zadania tekstowe związane z rozszerzaniem i skracaniem ułamków,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rozwiązywać zadania tekstowe z zastosowaniem porównywania ułamków,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dodawać i odejmować: – ułamki i liczby mieszane o różnych mianownikach,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uzupełniać brakujące liczby w dodawaniu i odejmowaniu ułamków o różnych mianownikach, tak aby otrzymać ustalony wynik,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 xml:space="preserve">powiększać liczby mieszane </w:t>
      </w:r>
      <w:r w:rsidRPr="00AD305F">
        <w:rPr>
          <w:rFonts w:asciiTheme="minorHAnsi" w:hAnsiTheme="minorHAnsi" w:cstheme="minorHAnsi"/>
          <w:i/>
          <w:iCs/>
          <w:sz w:val="20"/>
          <w:szCs w:val="20"/>
        </w:rPr>
        <w:t xml:space="preserve">n </w:t>
      </w:r>
      <w:r w:rsidRPr="00AD305F">
        <w:rPr>
          <w:rFonts w:asciiTheme="minorHAnsi" w:hAnsiTheme="minorHAnsi" w:cstheme="minorHAnsi"/>
          <w:sz w:val="20"/>
          <w:szCs w:val="20"/>
        </w:rPr>
        <w:t>razy,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obliczać ułamki liczb naturalnych,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rozwiązywać zadania tekstowe z zastosowaniem obliczania ułamka liczby,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stosować prawa działań w mnożeniu ułamków,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uzupełniać brakujące liczby w mnożeniu ułamków lub liczb mieszanych, tak aby otrzymać ustalony wynik,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rozwiązywać zadania tekstowe z zastosowaniem mnożenia ułamków i liczb mieszanych,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 xml:space="preserve">pomniejszać liczby mieszane </w:t>
      </w:r>
      <w:r w:rsidRPr="00AD305F">
        <w:rPr>
          <w:rFonts w:asciiTheme="minorHAnsi" w:hAnsiTheme="minorHAnsi" w:cstheme="minorHAnsi"/>
          <w:i/>
          <w:iCs/>
          <w:sz w:val="20"/>
          <w:szCs w:val="20"/>
        </w:rPr>
        <w:t xml:space="preserve">n </w:t>
      </w:r>
      <w:r w:rsidRPr="00AD305F">
        <w:rPr>
          <w:rFonts w:asciiTheme="minorHAnsi" w:hAnsiTheme="minorHAnsi" w:cstheme="minorHAnsi"/>
          <w:sz w:val="20"/>
          <w:szCs w:val="20"/>
        </w:rPr>
        <w:t>razy,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uzupełniać brakujące liczby w dzieleniu ułamków (liczb mieszanych) przez liczby naturalne, tak aby otrzymać ustalony wynik.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porównywać ułamki, stosując dodawanie i odejmowanie ułamków o jednakowych mianownikach,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porównywać sumy (różnice) ułamków,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uzupełniać brakujące liczby w iloczynie ułamków, tak aby otrzymać ustalony wynik,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uzupełniać brakujące liczby w dzieleniu ułamków lub liczb mieszanych, tak aby otrzymać ustalony wynik.</w:t>
      </w:r>
    </w:p>
    <w:p w:rsidR="00AD305F" w:rsidRPr="00AD305F" w:rsidRDefault="00AD305F" w:rsidP="00AD305F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 w:rsidRPr="00AD305F">
        <w:rPr>
          <w:rFonts w:asciiTheme="minorHAnsi" w:hAnsiTheme="minorHAnsi" w:cstheme="minorHAnsi"/>
          <w:b/>
          <w:sz w:val="20"/>
          <w:szCs w:val="20"/>
        </w:rPr>
        <w:t>DZIAŁ 4.  FIGURY NA PŁASZCZYŹNIE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zna </w:t>
      </w:r>
      <w:r w:rsidRPr="00AD305F">
        <w:rPr>
          <w:rFonts w:asciiTheme="minorHAnsi" w:hAnsiTheme="minorHAnsi" w:cstheme="minorHAnsi"/>
          <w:sz w:val="20"/>
          <w:szCs w:val="20"/>
        </w:rPr>
        <w:t>rodzaje katów: wypukły, wklęsły,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zna </w:t>
      </w:r>
      <w:r w:rsidRPr="00AD305F">
        <w:rPr>
          <w:rFonts w:asciiTheme="minorHAnsi" w:hAnsiTheme="minorHAnsi" w:cstheme="minorHAnsi"/>
          <w:sz w:val="20"/>
          <w:szCs w:val="20"/>
        </w:rPr>
        <w:t>jednostki miary kątów: minuty, sekundy,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zna </w:t>
      </w:r>
      <w:r w:rsidRPr="00AD305F">
        <w:rPr>
          <w:rFonts w:asciiTheme="minorHAnsi" w:hAnsiTheme="minorHAnsi" w:cstheme="minorHAnsi"/>
          <w:sz w:val="20"/>
          <w:szCs w:val="20"/>
        </w:rPr>
        <w:t>własności miar kątów trapezu,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zna </w:t>
      </w:r>
      <w:r w:rsidRPr="00AD305F">
        <w:rPr>
          <w:rFonts w:asciiTheme="minorHAnsi" w:hAnsiTheme="minorHAnsi" w:cstheme="minorHAnsi"/>
          <w:sz w:val="20"/>
          <w:szCs w:val="20"/>
        </w:rPr>
        <w:t>własności miar kątów trapezu równoramiennego.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podać miarę kąta wklęsłego,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obliczać długość boku prostokąta o danym obwodzie i długości drugiego boku,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wskazywać figury o najmniejszym lub największym obwodzie,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obliczać długość boku trójkąta, znając obwód  i długości pozostałych boków,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obliczać długość podstawy (ramienia),znając obwód i długość ramienia (podstawy) trójkąta równoramiennego,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konstruować trójkąt równoramienny o danych długościach podstawy i ramienia,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lastRenderedPageBreak/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konstruować trójkąt przystający do danego,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obliczyć brakujące miary kątów w trójkątach z wykorzystaniem miar kątów przyległych,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iCs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 klasyfikować trójkąty, znając miary ich</w:t>
      </w:r>
      <w:r w:rsidRPr="00AD305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AD305F">
        <w:rPr>
          <w:rFonts w:asciiTheme="minorHAnsi" w:hAnsiTheme="minorHAnsi" w:cstheme="minorHAnsi"/>
          <w:iCs/>
          <w:sz w:val="20"/>
          <w:szCs w:val="20"/>
        </w:rPr>
        <w:t>kątów oraz podawać miary kątów, znając nazwy trójkątów,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obliczać długość boku prostokąta przy danym obwodzie i długości drugiego boku,</w:t>
      </w:r>
    </w:p>
    <w:p w:rsidR="00AD305F" w:rsidRPr="00AD305F" w:rsidRDefault="00AD305F" w:rsidP="00AD305F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AD305F">
        <w:rPr>
          <w:rFonts w:asciiTheme="minorHAnsi" w:hAnsiTheme="minorHAnsi" w:cstheme="minorHAnsi"/>
          <w:sz w:val="20"/>
          <w:szCs w:val="20"/>
        </w:rPr>
        <w:t xml:space="preserve">rysować prostokąty, kwadraty, mając dane: 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sz w:val="20"/>
          <w:szCs w:val="20"/>
        </w:rPr>
        <w:t>– proste, na których leżą przekątne i jeden wierzchołek,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sz w:val="20"/>
          <w:szCs w:val="20"/>
        </w:rPr>
        <w:t>– proste, na których leżą przekątne  i długość jednej przekątnej,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rysować równoległoboki i romby, mając dane: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sz w:val="20"/>
          <w:szCs w:val="20"/>
        </w:rPr>
        <w:t>– proste równoległe, na których leżą boki i dwa wierzchołki,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sz w:val="20"/>
          <w:szCs w:val="20"/>
        </w:rPr>
        <w:t>– proste, na których leżą przekątne i długości przekątnych,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obliczać długość boku równoległoboku przy danym jego obwodzie i długości drugiego boku,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obliczać miary kątów równoległoboku, znając zależności pomiędzy nimi,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obliczać długość boku trapezu przy danym obwodzie i długościach pozostałych boków,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obliczać miary kątów trapezu równoramiennego (prostokątnego),  znając zależności pomiędzy nimi,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określać zależności między czworokątami.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określać wzajemne położenia prostych i odcinków na  płaszczyźnie,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rysować czworokąty o danych kątach,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porównywać obwody wielokątów,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rozwiązywać zadania tekstowe związane z miarami kątów trapezu.</w:t>
      </w:r>
    </w:p>
    <w:p w:rsidR="00AD305F" w:rsidRPr="00AD305F" w:rsidRDefault="00AD305F" w:rsidP="00AD305F">
      <w:pPr>
        <w:autoSpaceDE w:val="0"/>
        <w:autoSpaceDN w:val="0"/>
        <w:adjustRightInd w:val="0"/>
        <w:spacing w:after="0"/>
        <w:rPr>
          <w:rFonts w:cstheme="minorHAnsi"/>
          <w:b/>
          <w:sz w:val="20"/>
          <w:szCs w:val="20"/>
        </w:rPr>
      </w:pPr>
      <w:r w:rsidRPr="00AD305F">
        <w:rPr>
          <w:rFonts w:cstheme="minorHAnsi"/>
          <w:b/>
          <w:sz w:val="20"/>
          <w:szCs w:val="20"/>
        </w:rPr>
        <w:t>DZIAŁ 5. UŁAMKI DZIESIĘTNE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zna</w:t>
      </w:r>
      <w:r w:rsidRPr="00AD305F">
        <w:rPr>
          <w:rFonts w:asciiTheme="minorHAnsi" w:hAnsiTheme="minorHAnsi" w:cstheme="minorHAnsi"/>
          <w:sz w:val="20"/>
          <w:szCs w:val="20"/>
        </w:rPr>
        <w:t xml:space="preserve"> pojęcie średniej arytmetycznej kilku liczb,  metodą dzielenia licznika przez mianownik,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sz w:val="20"/>
          <w:szCs w:val="20"/>
        </w:rPr>
        <w:t>rozumie</w:t>
      </w:r>
      <w:r w:rsidRPr="00AD305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D305F">
        <w:rPr>
          <w:rFonts w:asciiTheme="minorHAnsi" w:hAnsiTheme="minorHAnsi" w:cstheme="minorHAnsi"/>
          <w:sz w:val="20"/>
          <w:szCs w:val="20"/>
        </w:rPr>
        <w:t>obliczanie  części liczby naturalnej,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rozwiązywać zadania tekstowe związane z porównywaniem ułamków,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porównywać długości (masy) wyrażone w różnych jednostkach,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rozwiązywać zadania tekstowe związane z różnym sposobem zapisywania długości i masy,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rozwiązywać zadania tekstowe z zastosowaniem dodawania i odejmowania ułamków dziesiętnych,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 xml:space="preserve">rozwiązywać zadania tekstowe z zastosowaniem mnożenia ułamków dziesiętnych przez 10, 100, 1000, . . . , 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stosować przy zamianie jednostek mnożenie ułamków dziesiętnych przez 10, 100, 1000, . . .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 r</w:t>
      </w:r>
      <w:r w:rsidRPr="00AD305F">
        <w:rPr>
          <w:rFonts w:asciiTheme="minorHAnsi" w:hAnsiTheme="minorHAnsi" w:cstheme="minorHAnsi"/>
          <w:sz w:val="20"/>
          <w:szCs w:val="20"/>
        </w:rPr>
        <w:t>ozwiązywać zadania tekstowe z zastosowaniem mnożenia i dzielenia ułamków dziesiętnych przez 10, 100, 1000. . . 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 s</w:t>
      </w:r>
      <w:r w:rsidRPr="00AD305F">
        <w:rPr>
          <w:rFonts w:asciiTheme="minorHAnsi" w:hAnsiTheme="minorHAnsi" w:cstheme="minorHAnsi"/>
          <w:sz w:val="20"/>
          <w:szCs w:val="20"/>
        </w:rPr>
        <w:t>tosować przy zamianie jednostek mnożenie  i dzielenie ułamków dziesiętnych p</w:t>
      </w:r>
      <w:r>
        <w:rPr>
          <w:rFonts w:asciiTheme="minorHAnsi" w:hAnsiTheme="minorHAnsi" w:cstheme="minorHAnsi"/>
          <w:sz w:val="20"/>
          <w:szCs w:val="20"/>
        </w:rPr>
        <w:t xml:space="preserve">rzez 10, 100, 1000, . . 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rozwiązywać zadania tekstowe z zastosowaniem mnożenia ułamków dziesiętnych przez liczby naturalne,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obliczać ułamki z liczb wyrażonych ułamkami dziesiętnymi,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 r</w:t>
      </w:r>
      <w:r w:rsidRPr="00AD305F">
        <w:rPr>
          <w:rFonts w:asciiTheme="minorHAnsi" w:hAnsiTheme="minorHAnsi" w:cstheme="minorHAnsi"/>
          <w:sz w:val="20"/>
          <w:szCs w:val="20"/>
        </w:rPr>
        <w:t>ozwiązywać zadania tekstowe z zastosowaniem mnożenia ułamków dziesiętnych,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obliczać wartości wyrażeń arytmetycznych zawierających mnożenie ułamków dziesiętnych,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sz w:val="20"/>
          <w:szCs w:val="20"/>
        </w:rPr>
        <w:t>rozwiązywać zadania tekstowe z zastosowaniem dzielenia ułamków dziesiętnych przez liczby naturalne,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zamieniać ułamki na procenty,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 xml:space="preserve">rozwiązywać zadania tekstowe związane z procentami.          </w:t>
      </w:r>
    </w:p>
    <w:p w:rsidR="00AD305F" w:rsidRPr="00AD305F" w:rsidRDefault="00AD305F" w:rsidP="00AD305F">
      <w:pPr>
        <w:autoSpaceDE w:val="0"/>
        <w:autoSpaceDN w:val="0"/>
        <w:adjustRightInd w:val="0"/>
        <w:spacing w:after="0"/>
        <w:rPr>
          <w:rFonts w:cstheme="minorHAnsi"/>
          <w:b/>
          <w:sz w:val="20"/>
          <w:szCs w:val="20"/>
        </w:rPr>
      </w:pPr>
      <w:r w:rsidRPr="00AD305F">
        <w:rPr>
          <w:rFonts w:cstheme="minorHAnsi"/>
          <w:b/>
          <w:sz w:val="20"/>
          <w:szCs w:val="20"/>
        </w:rPr>
        <w:t>DZIAŁ 6.  POLA FIGUR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rozumie kryteria</w:t>
      </w:r>
      <w:r w:rsidRPr="00AD305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AD305F">
        <w:rPr>
          <w:rFonts w:asciiTheme="minorHAnsi" w:hAnsiTheme="minorHAnsi" w:cstheme="minorHAnsi"/>
          <w:sz w:val="20"/>
          <w:szCs w:val="20"/>
        </w:rPr>
        <w:t>doboru wzoru na obliczanie pola rombu.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obliczać bok kwadratu, znając jego pole,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obliczać pole kwadratu o danym obwodzie  i odwrotnie,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obliczać długość podstawy równoległoboku, znając jego pole i długość wysokości opuszczonej na tę podstawę,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obliczać wysokość równoległoboku, znając jego pole i długość podstawy,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obliczać pole rombu, znając długość jednej przekątnej i związek między przekątnymi,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rysować trójkąty o danych polach,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obliczać pola narysowanych trójkątów: – prostokątnych, – rozwartokątnych,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obliczać pole trapezu, znając: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obliczać pola figur jako sumy lub różnice pól znanych wielokątów sumę długości podstaw i wysokość.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obliczać pola figur jako sumy lub różnice pól prostokątów,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 xml:space="preserve">rozwiązywać zadania tekstowe związane z polami prostokątów,                                        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obliczać pola figur jako sumy lub różnice pól równoległoboków,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rysować prostokąt o polu równym polu narysowanego równoległoboku i odwrotnie,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rozwiązywać zadania tekstowe związane z polami równoległoboków,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lastRenderedPageBreak/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obliczać długość przekątnej rombu, znając jego pole i długość drugiej przekątnej,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obliczać pola figur jako sumy lub różnicy pól trójkątów,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rozwiązywać zadania tekstowe związane z polami trójkątów,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rysować wielokąty o danych polach.</w:t>
      </w:r>
    </w:p>
    <w:p w:rsidR="00AD305F" w:rsidRPr="00AD305F" w:rsidRDefault="00AD305F" w:rsidP="00AD305F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 w:rsidRPr="00AD305F">
        <w:rPr>
          <w:rFonts w:asciiTheme="minorHAnsi" w:hAnsiTheme="minorHAnsi" w:cstheme="minorHAnsi"/>
          <w:b/>
          <w:sz w:val="20"/>
          <w:szCs w:val="20"/>
        </w:rPr>
        <w:t>DZIAŁ 7. LICZBY CAŁKOWITE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korzystać z przemienności i łączności dodawania,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iCs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 określać znak sumy,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pomniejszać liczby całkowite,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mnożyć i dzielić liczby całkowite o różnych znakach,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ustalać znaki iloczynów i ilorazów.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uzupełniać brakujące składniki w sumie, tak aby uzyskać ustalony wynik,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rozwiązywać zadania tekstowe związane z dodawaniem liczb całkowitych.</w:t>
      </w:r>
    </w:p>
    <w:p w:rsidR="00AD305F" w:rsidRPr="00AD305F" w:rsidRDefault="00AD305F" w:rsidP="00AD305F">
      <w:pPr>
        <w:autoSpaceDE w:val="0"/>
        <w:autoSpaceDN w:val="0"/>
        <w:adjustRightInd w:val="0"/>
        <w:spacing w:after="0"/>
        <w:rPr>
          <w:rFonts w:cstheme="minorHAnsi"/>
          <w:b/>
          <w:sz w:val="20"/>
          <w:szCs w:val="20"/>
        </w:rPr>
      </w:pPr>
      <w:r w:rsidRPr="00AD305F">
        <w:rPr>
          <w:rFonts w:cstheme="minorHAnsi"/>
          <w:b/>
          <w:sz w:val="20"/>
          <w:szCs w:val="20"/>
        </w:rPr>
        <w:t>DZIAŁ 8.  GRANIASTOSŁUPY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zna </w:t>
      </w:r>
      <w:r w:rsidRPr="00AD305F">
        <w:rPr>
          <w:rFonts w:asciiTheme="minorHAnsi" w:hAnsiTheme="minorHAnsi" w:cstheme="minorHAnsi"/>
          <w:sz w:val="20"/>
          <w:szCs w:val="20"/>
        </w:rPr>
        <w:t>wzór na obliczanie pola powierzchni graniastosłupa prostego.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rozumie </w:t>
      </w:r>
      <w:r w:rsidRPr="00AD305F">
        <w:rPr>
          <w:rFonts w:asciiTheme="minorHAnsi" w:hAnsiTheme="minorHAnsi" w:cstheme="minorHAnsi"/>
          <w:sz w:val="20"/>
          <w:szCs w:val="20"/>
        </w:rPr>
        <w:t>związek pomiędzy jednostkami metrycznymi, a jednostkami objętości.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przedstawiać rzuty  prostopadłościanów na płaszczyznę,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rysować rzuty równoległe graniastosłupów,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projektować siatki graniastosłupów w skali,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wskazywać na siatce ściany prostopadłe i równoległe,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rozwiązywać zadania tekstowe z zastosowaniem pól powierzchni graniastosłupów prostych,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zamieniać jednostki objętości,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stosować zamianę jednostek objętości w zadaniach tekstowych,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rozwiązywać zadania tekstowe związane z objętością prostopadłościanów, opis podstawy lub jej rysunek i wysokość bryły,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AD305F">
        <w:rPr>
          <w:rFonts w:asciiTheme="minorHAnsi" w:hAnsiTheme="minorHAnsi" w:cstheme="minorHAnsi"/>
          <w:sz w:val="20"/>
          <w:szCs w:val="20"/>
        </w:rPr>
        <w:t>rozwiązywać zadania tekstowe związane z objętością graniastosłupów prostych.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obliczać długość krawędzi sześcianu, znając sumę wszystkich krawędzi,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rozwiązywać zadania z treścią dotyczące długości krawędzi prostopadłościanów i sześcianów,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obliczać długość krawędzi sześcianu, znając jego objętość,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 xml:space="preserve">umie </w:t>
      </w:r>
      <w:r w:rsidRPr="00AD305F">
        <w:rPr>
          <w:rFonts w:asciiTheme="minorHAnsi" w:hAnsiTheme="minorHAnsi" w:cstheme="minorHAnsi"/>
          <w:sz w:val="20"/>
          <w:szCs w:val="20"/>
        </w:rPr>
        <w:t>obliczać objętości graniastosłupów prostych o podanych siatkach.</w:t>
      </w:r>
    </w:p>
    <w:p w:rsidR="00AD305F" w:rsidRPr="00AD305F" w:rsidRDefault="00AD305F" w:rsidP="00AD305F">
      <w:pPr>
        <w:pStyle w:val="Bezodstpw"/>
        <w:rPr>
          <w:rFonts w:asciiTheme="minorHAnsi" w:eastAsia="Calibri" w:hAnsiTheme="minorHAnsi" w:cstheme="minorHAnsi"/>
          <w:b/>
          <w:sz w:val="20"/>
          <w:szCs w:val="20"/>
        </w:rPr>
      </w:pPr>
    </w:p>
    <w:p w:rsidR="00AD305F" w:rsidRPr="00AD305F" w:rsidRDefault="00AD305F" w:rsidP="00AD305F">
      <w:pPr>
        <w:pStyle w:val="Bezodstpw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D305F">
        <w:rPr>
          <w:rFonts w:asciiTheme="minorHAnsi" w:eastAsia="Calibri" w:hAnsiTheme="minorHAnsi" w:cstheme="minorHAnsi"/>
          <w:b/>
          <w:sz w:val="20"/>
          <w:szCs w:val="20"/>
        </w:rPr>
        <w:t xml:space="preserve">Wymagania </w:t>
      </w:r>
      <w:r w:rsidRPr="00AD305F">
        <w:rPr>
          <w:rFonts w:asciiTheme="minorHAnsi" w:eastAsia="Calibri" w:hAnsiTheme="minorHAnsi" w:cstheme="minorHAnsi"/>
          <w:b/>
          <w:sz w:val="20"/>
          <w:szCs w:val="20"/>
          <w:u w:val="single"/>
        </w:rPr>
        <w:t xml:space="preserve"> NA OCENĘ BARDZO DOBRĄ </w:t>
      </w:r>
      <w:r w:rsidRPr="00AD305F">
        <w:rPr>
          <w:rFonts w:asciiTheme="minorHAnsi" w:hAnsiTheme="minorHAnsi" w:cstheme="minorHAnsi"/>
          <w:b/>
          <w:sz w:val="20"/>
          <w:szCs w:val="20"/>
          <w:u w:val="single"/>
        </w:rPr>
        <w:t xml:space="preserve">(5) </w:t>
      </w:r>
      <w:r w:rsidRPr="00AD305F">
        <w:rPr>
          <w:rFonts w:asciiTheme="minorHAnsi" w:hAnsiTheme="minorHAnsi" w:cstheme="minorHAnsi"/>
          <w:color w:val="000000"/>
          <w:sz w:val="20"/>
          <w:szCs w:val="20"/>
        </w:rPr>
        <w:t>obejmują wiadomości i umiejętności złożone,</w:t>
      </w:r>
    </w:p>
    <w:p w:rsidR="00AD305F" w:rsidRPr="00AD305F" w:rsidRDefault="00AD305F" w:rsidP="00AD305F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sz w:val="20"/>
          <w:szCs w:val="20"/>
        </w:rPr>
      </w:pPr>
      <w:r w:rsidRPr="00AD305F">
        <w:rPr>
          <w:rFonts w:cstheme="minorHAnsi"/>
          <w:color w:val="000000"/>
          <w:sz w:val="20"/>
          <w:szCs w:val="20"/>
        </w:rPr>
        <w:t xml:space="preserve">o wyższym stopniu trudności, wykorzystywane do rozwiązywania zadań problemowych. </w:t>
      </w:r>
      <w:r w:rsidRPr="00AD305F">
        <w:rPr>
          <w:rFonts w:cstheme="minorHAnsi"/>
          <w:sz w:val="20"/>
          <w:szCs w:val="20"/>
        </w:rPr>
        <w:t>Uczeń (oprócz spełnienia wymagań na ocenę dopuszczającą, dostateczną, dobrą):</w:t>
      </w:r>
    </w:p>
    <w:p w:rsidR="00AD305F" w:rsidRPr="00AD305F" w:rsidRDefault="00AD305F" w:rsidP="00AD305F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 w:rsidRPr="00AD305F">
        <w:rPr>
          <w:rFonts w:asciiTheme="minorHAnsi" w:hAnsiTheme="minorHAnsi" w:cstheme="minorHAnsi"/>
          <w:b/>
          <w:sz w:val="20"/>
          <w:szCs w:val="20"/>
        </w:rPr>
        <w:t>DZIAŁ 1.  LICZBY I DZIAŁANIA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AD305F">
        <w:rPr>
          <w:rFonts w:asciiTheme="minorHAnsi" w:hAnsiTheme="minorHAnsi" w:cstheme="minorHAnsi"/>
          <w:sz w:val="20"/>
          <w:szCs w:val="20"/>
        </w:rPr>
        <w:t>tworzyć liczby przez dopisywanie cyfr do danej liczby na początku i na końcu oraz  porównywać utworzoną liczbę z daną,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rozwiązywać nietypowe zadania tekstowe wielodziałaniowe,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stosować poznane metody szybkiego liczenia w życiu codziennym,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proponować własne metody szybkiego liczenia,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planować zakupy stosownie do posiadanych środków,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odtwarzać brakujące cyfry  w działaniach pisemnych,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rozwiązywać zadania tekstowe z zastosowaniem działań pisemnych,                            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odtwarzać brakujące cyfry  w działaniach pisemnych,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wstawiać nawiasy tak, by otrzymywać żądane wyniki,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stosować zasady dotyczące kolejności wykonywania działań,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rozwiązywać zadania tekstowe dotyczące porównań różnicowych i ilorazowych,</w:t>
      </w:r>
    </w:p>
    <w:p w:rsidR="00AD305F" w:rsidRPr="00AD305F" w:rsidRDefault="00AD305F" w:rsidP="00AD30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D305F">
        <w:rPr>
          <w:rFonts w:cstheme="minorHAnsi"/>
          <w:iCs/>
          <w:sz w:val="20"/>
          <w:szCs w:val="20"/>
        </w:rPr>
        <w:t>umie</w:t>
      </w:r>
      <w:r w:rsidRPr="00AD305F">
        <w:rPr>
          <w:rFonts w:cstheme="minorHAnsi"/>
          <w:sz w:val="20"/>
          <w:szCs w:val="20"/>
        </w:rPr>
        <w:t xml:space="preserve"> rozwiązywać zadania tekstowe z zastosowaniem działań pamięciowych i pisemnych.</w:t>
      </w:r>
    </w:p>
    <w:p w:rsidR="00AD305F" w:rsidRPr="00AD305F" w:rsidRDefault="00AD305F" w:rsidP="00AD305F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 w:rsidRPr="00AD305F">
        <w:rPr>
          <w:rFonts w:asciiTheme="minorHAnsi" w:hAnsiTheme="minorHAnsi" w:cstheme="minorHAnsi"/>
          <w:b/>
          <w:sz w:val="20"/>
          <w:szCs w:val="20"/>
        </w:rPr>
        <w:t xml:space="preserve">DZIAŁ 2.  WŁASNOŚCI LICZB NATURALNYCH 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cechy podzielności np. przez 4, 6, 15,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iCs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 regułę obliczania lat przestępnych.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rozpoznawać liczby podzielne przez 6, 12, 15 itp.,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rozwiązywać zadania tekstowe związane z cechami podzielności,</w:t>
      </w:r>
    </w:p>
    <w:p w:rsidR="00AD305F" w:rsidRPr="00AD305F" w:rsidRDefault="00AD305F" w:rsidP="00AD30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D305F">
        <w:rPr>
          <w:rFonts w:cstheme="minorHAnsi"/>
          <w:iCs/>
          <w:sz w:val="20"/>
          <w:szCs w:val="20"/>
        </w:rPr>
        <w:t>umie</w:t>
      </w:r>
      <w:r w:rsidRPr="00AD305F">
        <w:rPr>
          <w:rFonts w:cstheme="minorHAnsi"/>
          <w:sz w:val="20"/>
          <w:szCs w:val="20"/>
        </w:rPr>
        <w:t xml:space="preserve"> rozkładać na czynniki pierwsze liczby zapisane w postaci iloczynu.</w:t>
      </w:r>
    </w:p>
    <w:p w:rsidR="00AD305F" w:rsidRPr="00AD305F" w:rsidRDefault="00AD305F" w:rsidP="00AD305F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 w:rsidRPr="00AD305F">
        <w:rPr>
          <w:rFonts w:asciiTheme="minorHAnsi" w:hAnsiTheme="minorHAnsi" w:cstheme="minorHAnsi"/>
          <w:b/>
          <w:sz w:val="20"/>
          <w:szCs w:val="20"/>
        </w:rPr>
        <w:t>DZIAŁ 3.  UŁAMKI ZWYKŁE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odczytywać zaznaczone ułamki na osi liczbowej,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rozwiązywać zadania tekstowe związane z ułamkami zwykłymi,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rozwiązywać zadania tekstowe związane z pojęciem ułamka jako ilorazu liczb naturalnych,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lastRenderedPageBreak/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rozwiązywać zadania tekstowe związane z rozszerzaniem  i skracaniem ułamków,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rozwiązywać zadania tekstowe z zastosowaniem porównywania ułamków,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rozwiązywać zadania tekstowe z zastosowaniem porównywania dopełnień ułamków do całości,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znajdować liczby wymierne dodatnie leżące między dwiema danymi na osi liczbowej,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rozwiązywać zadania tekstowe z zastosowaniem dodawania i odejmowania ułamków,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rozwiązywać zadania tekstowe z zastosowaniem mnożenia ułamków zwykłych i liczb mieszanych przez liczby naturalne,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porównywać iloczyny ułamków zwykłych,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rozwiązywać zadania tekstowe z zastosowaniem mnożenia ułamków zwykłych  i liczb mieszanych,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rozwiązywać zadania tekstowe z zastosowaniem dzielenia ułamków zwykłych  i liczb mieszanych przez liczby naturalne,</w:t>
      </w:r>
    </w:p>
    <w:p w:rsidR="00AD305F" w:rsidRPr="00AD305F" w:rsidRDefault="00AD305F" w:rsidP="00AD30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D305F">
        <w:rPr>
          <w:rFonts w:cstheme="minorHAnsi"/>
          <w:iCs/>
          <w:sz w:val="20"/>
          <w:szCs w:val="20"/>
        </w:rPr>
        <w:t>umie</w:t>
      </w:r>
      <w:r w:rsidRPr="00AD305F">
        <w:rPr>
          <w:rFonts w:cstheme="minorHAnsi"/>
          <w:sz w:val="20"/>
          <w:szCs w:val="20"/>
        </w:rPr>
        <w:t xml:space="preserve"> rozwiązywać zadania tekstowe z zastosowaniem dzielenia ułamków zwykłych  i liczb mieszanych.</w:t>
      </w:r>
    </w:p>
    <w:p w:rsidR="00AD305F" w:rsidRPr="00AD305F" w:rsidRDefault="00AD305F" w:rsidP="00AD305F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 w:rsidRPr="00AD305F">
        <w:rPr>
          <w:rFonts w:asciiTheme="minorHAnsi" w:hAnsiTheme="minorHAnsi" w:cstheme="minorHAnsi"/>
          <w:b/>
          <w:sz w:val="20"/>
          <w:szCs w:val="20"/>
        </w:rPr>
        <w:t>DZIAŁ 4.  FIGURY NA PŁASZCZYŹNIE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rozwiązywać zadania tekstowe związane z prostopadłością  i równoległością prostych,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rozwiązywać zadania tekstowe związane z zegarem,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określać miary kątów przyległych, wierzchołkowych, odpowiadających i katów utworzonych przez trzy proste na podstawie rysunku lub treści zadania,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rozwiązywać zadania tekstowe związane z kątami,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dzielić wielokąty na części spełniające podane warunki,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obliczać liczbę przekątnych </w:t>
      </w:r>
      <w:proofErr w:type="spellStart"/>
      <w:r w:rsidRPr="00AD305F">
        <w:rPr>
          <w:rFonts w:asciiTheme="minorHAnsi" w:hAnsiTheme="minorHAnsi" w:cstheme="minorHAnsi"/>
          <w:i/>
          <w:iCs/>
          <w:sz w:val="20"/>
          <w:szCs w:val="20"/>
        </w:rPr>
        <w:t>n</w:t>
      </w:r>
      <w:r w:rsidRPr="00AD305F">
        <w:rPr>
          <w:rFonts w:asciiTheme="minorHAnsi" w:hAnsiTheme="minorHAnsi" w:cstheme="minorHAnsi"/>
          <w:sz w:val="20"/>
          <w:szCs w:val="20"/>
        </w:rPr>
        <w:t>-kątów</w:t>
      </w:r>
      <w:proofErr w:type="spellEnd"/>
      <w:r w:rsidRPr="00AD305F">
        <w:rPr>
          <w:rFonts w:asciiTheme="minorHAnsi" w:hAnsiTheme="minorHAnsi" w:cstheme="minorHAnsi"/>
          <w:sz w:val="20"/>
          <w:szCs w:val="20"/>
        </w:rPr>
        <w:t xml:space="preserve"> 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rozwiązywać zadania tekstowe związane z wielokątami,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rozwiązywać zadania tekstowe związane z trójkątami,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rozwiązywać zadania tekstowe związane z miarami kątów w  trójkątach,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rysować prostokąty, kwadraty, mając dane długości przekątnych,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obliczać brakujące miary kątów w równoległobokach,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rozwiązywać zadania tekstowe związane z miarami kątów w równoległobokach i trójkątach,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rozwiązywać zadania tekstowe związane z miarami kątów trapezu, trójkąta i czworokąta,</w:t>
      </w:r>
    </w:p>
    <w:p w:rsidR="00AD305F" w:rsidRPr="00AD305F" w:rsidRDefault="00AD305F" w:rsidP="00AD30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D305F">
        <w:rPr>
          <w:rFonts w:cstheme="minorHAnsi"/>
          <w:iCs/>
          <w:sz w:val="20"/>
          <w:szCs w:val="20"/>
        </w:rPr>
        <w:t>umie</w:t>
      </w:r>
      <w:r w:rsidRPr="00AD305F">
        <w:rPr>
          <w:rFonts w:cstheme="minorHAnsi"/>
          <w:sz w:val="20"/>
          <w:szCs w:val="20"/>
        </w:rPr>
        <w:t xml:space="preserve"> rysować czworokąty spełniające podane warunki.</w:t>
      </w:r>
    </w:p>
    <w:p w:rsidR="00AD305F" w:rsidRPr="00AD305F" w:rsidRDefault="00AD305F" w:rsidP="00AD305F">
      <w:pPr>
        <w:autoSpaceDE w:val="0"/>
        <w:autoSpaceDN w:val="0"/>
        <w:adjustRightInd w:val="0"/>
        <w:spacing w:after="0"/>
        <w:rPr>
          <w:rFonts w:cstheme="minorHAnsi"/>
          <w:b/>
          <w:sz w:val="20"/>
          <w:szCs w:val="20"/>
        </w:rPr>
      </w:pPr>
      <w:r w:rsidRPr="00AD305F">
        <w:rPr>
          <w:rFonts w:cstheme="minorHAnsi"/>
          <w:b/>
          <w:sz w:val="20"/>
          <w:szCs w:val="20"/>
        </w:rPr>
        <w:t>DZIAŁ 5. UŁAMKI DZIESIĘTNE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zapisywać i odczytywać ułamki dziesiętne z dużą liczbą miejsc po przecinku,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przedstawiać ułamki dziesiętne na osi liczbowej,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oceniać poprawność porównania ułamków dziesiętnych, nie znając ich wszystkich cyfr,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rozwiązywać zadania tekstowe związane  z porównywaniem ułamków,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rozwiązywać zadania tekstowe związane z różnym sposobem zapisywania długości i masy,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rozwiązywać zadania tekstowe z zastosowaniem dodawania i odejmowania ułamków dziesiętnych,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wstawiać znaki „+” i „–” w wyrażeniach arytmetycznych, tak aby otrzymać ustalony wynik,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rozwiązywać zadania tekstowe z zastosowaniem mnożenia i dzielenia ułamków dziesiętnych przez 10, 100, 1000, . . .,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rozwiązywać zadania tekstowe z zastosowaniem mnożenia ułamków dziesiętnych przez liczby naturalne,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rozwiązywać zadania tekstowe z zastosowaniem mnożenia ułamków dziesiętnych,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rozwiązywać zadania tekstowe z zastosowaniem dzielenia ułamków dziesiętnych przez liczby naturalne,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rozwiązywać zadania tekstowe związane z szacowaniem,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rozwiązywać zadania tekstowe związane z działaniami na ułamkach zwykłych i dziesiętnych,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określać procentowo zacieniowane części figur,</w:t>
      </w:r>
    </w:p>
    <w:p w:rsidR="00AD305F" w:rsidRPr="00AD305F" w:rsidRDefault="00AD305F" w:rsidP="00AD30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D305F">
        <w:rPr>
          <w:rFonts w:cstheme="minorHAnsi"/>
          <w:iCs/>
          <w:sz w:val="20"/>
          <w:szCs w:val="20"/>
        </w:rPr>
        <w:t>umie</w:t>
      </w:r>
      <w:r w:rsidRPr="00AD305F">
        <w:rPr>
          <w:rFonts w:cstheme="minorHAnsi"/>
          <w:sz w:val="20"/>
          <w:szCs w:val="20"/>
        </w:rPr>
        <w:t xml:space="preserve"> rozwiązywać zadania tekstowe związane z procentami.</w:t>
      </w:r>
    </w:p>
    <w:p w:rsidR="00AD305F" w:rsidRPr="00AD305F" w:rsidRDefault="00AD305F" w:rsidP="00AD305F">
      <w:pPr>
        <w:autoSpaceDE w:val="0"/>
        <w:autoSpaceDN w:val="0"/>
        <w:adjustRightInd w:val="0"/>
        <w:spacing w:after="0"/>
        <w:rPr>
          <w:rFonts w:cstheme="minorHAnsi"/>
          <w:b/>
          <w:sz w:val="20"/>
          <w:szCs w:val="20"/>
        </w:rPr>
      </w:pPr>
      <w:r w:rsidRPr="00AD305F">
        <w:rPr>
          <w:rFonts w:cstheme="minorHAnsi"/>
          <w:b/>
          <w:sz w:val="20"/>
          <w:szCs w:val="20"/>
        </w:rPr>
        <w:t>DZIAŁ 6.  POLA FIGUR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obliczać wysokość trójkąta, znając długość podstawy i pole trójkąta,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obliczać długość podstawy trójkąta, znając wysokość i pole trójkąta,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obliczać wysokość trapezu, znając jego pole  i długości podstaw (lub ich sumę).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rozwiązywać zadania tekstowe związane z polami prostokątów w skali,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obliczać wysokość równoległoboku, znając długości dwóch boków i drugiej wysokości,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rysować równoległoboki o danych polach,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rysować prostokąty o polu równym polu narysowanego trójkąta i odwrotnie,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dzielić trójkąty na części  o równych polach,</w:t>
      </w:r>
    </w:p>
    <w:p w:rsidR="00AD305F" w:rsidRPr="00AD305F" w:rsidRDefault="00AD305F" w:rsidP="00AD30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D305F">
        <w:rPr>
          <w:rFonts w:cstheme="minorHAnsi"/>
          <w:iCs/>
          <w:sz w:val="20"/>
          <w:szCs w:val="20"/>
        </w:rPr>
        <w:t>umie</w:t>
      </w:r>
      <w:r w:rsidRPr="00AD305F">
        <w:rPr>
          <w:rFonts w:cstheme="minorHAnsi"/>
          <w:sz w:val="20"/>
          <w:szCs w:val="20"/>
        </w:rPr>
        <w:t xml:space="preserve"> rozwiązywać zadania tekstowe związane z polami wielokątów.</w:t>
      </w:r>
    </w:p>
    <w:p w:rsidR="00AD305F" w:rsidRPr="00AD305F" w:rsidRDefault="00AD305F" w:rsidP="00AD305F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 w:rsidRPr="00AD305F">
        <w:rPr>
          <w:rFonts w:asciiTheme="minorHAnsi" w:hAnsiTheme="minorHAnsi" w:cstheme="minorHAnsi"/>
          <w:b/>
          <w:sz w:val="20"/>
          <w:szCs w:val="20"/>
        </w:rPr>
        <w:lastRenderedPageBreak/>
        <w:t>DZIAŁ 7. L ICZBY CAŁKOWITE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rozwiązywać zadania związane z obliczaniem czasu lokalnego,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rozwiązywać zadania tekstowe związane z odejmowaniem liczb całkowitych,</w:t>
      </w:r>
    </w:p>
    <w:p w:rsidR="00AD305F" w:rsidRPr="00AD305F" w:rsidRDefault="00AD305F" w:rsidP="00AD30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D305F">
        <w:rPr>
          <w:rFonts w:cstheme="minorHAnsi"/>
          <w:iCs/>
          <w:sz w:val="20"/>
          <w:szCs w:val="20"/>
        </w:rPr>
        <w:t>umie</w:t>
      </w:r>
      <w:r w:rsidRPr="00AD305F">
        <w:rPr>
          <w:rFonts w:cstheme="minorHAnsi"/>
          <w:sz w:val="20"/>
          <w:szCs w:val="20"/>
        </w:rPr>
        <w:t xml:space="preserve"> obliczać średnie arytmetyczne kilku liczb całkowitych.</w:t>
      </w:r>
    </w:p>
    <w:p w:rsidR="00AD305F" w:rsidRPr="00AD305F" w:rsidRDefault="00AD305F" w:rsidP="00AD305F">
      <w:pPr>
        <w:autoSpaceDE w:val="0"/>
        <w:autoSpaceDN w:val="0"/>
        <w:adjustRightInd w:val="0"/>
        <w:spacing w:after="0"/>
        <w:rPr>
          <w:rFonts w:cstheme="minorHAnsi"/>
          <w:b/>
          <w:sz w:val="20"/>
          <w:szCs w:val="20"/>
        </w:rPr>
      </w:pPr>
      <w:r w:rsidRPr="00AD305F">
        <w:rPr>
          <w:rFonts w:cstheme="minorHAnsi"/>
          <w:b/>
          <w:sz w:val="20"/>
          <w:szCs w:val="20"/>
        </w:rPr>
        <w:t>DZIAŁ 8.  GRANIASTOSŁUPY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rysować wszystkie ściany graniastosłupa trójkątnego, mając dwie z nich,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rozwiązywać zadania tekstowe z zastosowaniem pól powierzchni graniastosłupów prostych,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podawać liczbę sześcianów jednostkowych, z których składa się bryła na podstawie jej widoków z różnych stron,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stosować zamianę jednostek objętości w zadaniach tekstowych,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iCs/>
          <w:sz w:val="20"/>
          <w:szCs w:val="20"/>
        </w:rPr>
        <w:t>umie</w:t>
      </w:r>
      <w:r w:rsidRPr="00AD305F">
        <w:rPr>
          <w:rFonts w:asciiTheme="minorHAnsi" w:hAnsiTheme="minorHAnsi" w:cstheme="minorHAnsi"/>
          <w:sz w:val="20"/>
          <w:szCs w:val="20"/>
        </w:rPr>
        <w:t xml:space="preserve"> rozwiązywać nietypowe zadania tekstowe związane z objętością prostopadłościanów,</w:t>
      </w:r>
    </w:p>
    <w:p w:rsidR="00AD305F" w:rsidRPr="00AD305F" w:rsidRDefault="00AD305F" w:rsidP="00AD30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D305F">
        <w:rPr>
          <w:rFonts w:cstheme="minorHAnsi"/>
          <w:iCs/>
          <w:sz w:val="20"/>
          <w:szCs w:val="20"/>
        </w:rPr>
        <w:t>umie</w:t>
      </w:r>
      <w:r w:rsidRPr="00AD305F">
        <w:rPr>
          <w:rFonts w:cstheme="minorHAnsi"/>
          <w:sz w:val="20"/>
          <w:szCs w:val="20"/>
        </w:rPr>
        <w:t xml:space="preserve"> rozwiązywać zadania tekstowe związane z objętością graniastosłupów prostych.</w:t>
      </w:r>
    </w:p>
    <w:p w:rsidR="00AD305F" w:rsidRPr="00AD305F" w:rsidRDefault="00AD305F" w:rsidP="00AD305F">
      <w:pPr>
        <w:pStyle w:val="Bezodstpw"/>
        <w:rPr>
          <w:rFonts w:asciiTheme="minorHAnsi" w:eastAsia="Calibri" w:hAnsiTheme="minorHAnsi" w:cstheme="minorHAnsi"/>
          <w:b/>
          <w:sz w:val="20"/>
          <w:szCs w:val="20"/>
        </w:rPr>
      </w:pPr>
    </w:p>
    <w:p w:rsidR="00AD305F" w:rsidRPr="00AD305F" w:rsidRDefault="00AD305F" w:rsidP="00AD305F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eastAsia="Calibri" w:hAnsiTheme="minorHAnsi" w:cstheme="minorHAnsi"/>
          <w:b/>
          <w:sz w:val="20"/>
          <w:szCs w:val="20"/>
        </w:rPr>
        <w:t xml:space="preserve">Wymagania  </w:t>
      </w:r>
      <w:r w:rsidRPr="00AD305F">
        <w:rPr>
          <w:rFonts w:asciiTheme="minorHAnsi" w:eastAsia="Calibri" w:hAnsiTheme="minorHAnsi" w:cstheme="minorHAnsi"/>
          <w:b/>
          <w:sz w:val="20"/>
          <w:szCs w:val="20"/>
          <w:u w:val="single"/>
        </w:rPr>
        <w:t xml:space="preserve">NA OCENĘ CELUJĄCĄ </w:t>
      </w:r>
      <w:r w:rsidRPr="00AD305F">
        <w:rPr>
          <w:rFonts w:asciiTheme="minorHAnsi" w:hAnsiTheme="minorHAnsi" w:cstheme="minorHAnsi"/>
          <w:b/>
          <w:sz w:val="20"/>
          <w:szCs w:val="20"/>
          <w:u w:val="single"/>
        </w:rPr>
        <w:t>(6).</w:t>
      </w:r>
      <w:r w:rsidRPr="00AD305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D305F">
        <w:rPr>
          <w:rFonts w:asciiTheme="minorHAnsi" w:hAnsiTheme="minorHAnsi" w:cstheme="minorHAnsi"/>
          <w:sz w:val="20"/>
          <w:szCs w:val="20"/>
        </w:rPr>
        <w:t>( stosowanie znanych wiadomości i umiejętności w sytuacjach trudnych, nietypowych, złożonych)</w:t>
      </w:r>
      <w:r w:rsidRPr="00AD305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D305F">
        <w:rPr>
          <w:rFonts w:asciiTheme="minorHAnsi" w:hAnsiTheme="minorHAnsi" w:cstheme="minorHAnsi"/>
          <w:sz w:val="20"/>
          <w:szCs w:val="20"/>
        </w:rPr>
        <w:t>Uczeń (oprócz spełnienia wymagań na ocenę dopuszczającą, dostateczną, dobrą, bardzo dobrą):</w:t>
      </w:r>
    </w:p>
    <w:p w:rsidR="00AD305F" w:rsidRPr="00AD305F" w:rsidRDefault="00AD305F" w:rsidP="00AD305F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 w:rsidRPr="00AD305F">
        <w:rPr>
          <w:rFonts w:asciiTheme="minorHAnsi" w:hAnsiTheme="minorHAnsi" w:cstheme="minorHAnsi"/>
          <w:b/>
          <w:sz w:val="20"/>
          <w:szCs w:val="20"/>
        </w:rPr>
        <w:t>DZIAŁ 1.  LICZBY I DZIAŁANIA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sz w:val="20"/>
          <w:szCs w:val="20"/>
        </w:rPr>
        <w:t>umie rozwiązywać zadania tekstowe dotyczące porównań różnicowych i ilorazowych,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sz w:val="20"/>
          <w:szCs w:val="20"/>
        </w:rPr>
        <w:t>umie rozwiązywać zadania tekstowe z zastosowaniem działań pamięciowych i pisemnych.</w:t>
      </w:r>
    </w:p>
    <w:p w:rsidR="00AD305F" w:rsidRPr="00AD305F" w:rsidRDefault="00AD305F" w:rsidP="00AD305F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 w:rsidRPr="00AD305F">
        <w:rPr>
          <w:rFonts w:asciiTheme="minorHAnsi" w:hAnsiTheme="minorHAnsi" w:cstheme="minorHAnsi"/>
          <w:b/>
          <w:sz w:val="20"/>
          <w:szCs w:val="20"/>
        </w:rPr>
        <w:t xml:space="preserve">DZIAŁ 2.  WŁASNOŚCI LICZB NATURALNYCH 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sz w:val="20"/>
          <w:szCs w:val="20"/>
        </w:rPr>
        <w:t>umie znajdować NWW trzech liczb naturalnych,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sz w:val="20"/>
          <w:szCs w:val="20"/>
        </w:rPr>
        <w:t>umie rozwiązywać zadania tekstowe z wykorzystaniem NWW,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sz w:val="20"/>
          <w:szCs w:val="20"/>
        </w:rPr>
        <w:t>umie rozwiązywać zadania tekstowe z wykorzystaniem NWW trzech liczb naturalnych,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sz w:val="20"/>
          <w:szCs w:val="20"/>
        </w:rPr>
        <w:t>umie znajdować NWD trzech liczb naturalnych,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sz w:val="20"/>
          <w:szCs w:val="20"/>
        </w:rPr>
        <w:t>umie znajdować liczbę, gdy dana jest suma jej dzielników oraz jeden z nich,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sz w:val="20"/>
          <w:szCs w:val="20"/>
        </w:rPr>
        <w:t>umie rozwiązywać zadania tekstowe związane z dzielnikami liczb naturalnych,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sz w:val="20"/>
          <w:szCs w:val="20"/>
        </w:rPr>
        <w:t>umie rozwiązywać zadania tekstowe z wykorzystaniem NWD trzech liczb naturalnych.</w:t>
      </w:r>
    </w:p>
    <w:p w:rsidR="00AD305F" w:rsidRPr="00AD305F" w:rsidRDefault="00AD305F" w:rsidP="00AD305F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 w:rsidRPr="00AD305F">
        <w:rPr>
          <w:rFonts w:asciiTheme="minorHAnsi" w:hAnsiTheme="minorHAnsi" w:cstheme="minorHAnsi"/>
          <w:b/>
          <w:sz w:val="20"/>
          <w:szCs w:val="20"/>
        </w:rPr>
        <w:t>DZIAŁ 3.  UŁAMKI ZWYKŁE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sz w:val="20"/>
          <w:szCs w:val="20"/>
        </w:rPr>
        <w:t>umie rozwiązywać zadania tekstowe z zastosowaniem obliczania ułamka liczby.</w:t>
      </w:r>
    </w:p>
    <w:p w:rsidR="00AD305F" w:rsidRPr="00AD305F" w:rsidRDefault="00AD305F" w:rsidP="00AD305F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 w:rsidRPr="00AD305F">
        <w:rPr>
          <w:rFonts w:asciiTheme="minorHAnsi" w:hAnsiTheme="minorHAnsi" w:cstheme="minorHAnsi"/>
          <w:b/>
          <w:sz w:val="20"/>
          <w:szCs w:val="20"/>
        </w:rPr>
        <w:t>DZIAŁ 4.  FIGURY NA PŁASZCZYŹNIE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sz w:val="20"/>
          <w:szCs w:val="20"/>
        </w:rPr>
        <w:t>umie wyznaczyć położenie na płaszczyźnie punktów będących wierzchołkami trójkąta,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sz w:val="20"/>
          <w:szCs w:val="20"/>
        </w:rPr>
        <w:t>umie konstruować wielokąty przystające do danych,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sz w:val="20"/>
          <w:szCs w:val="20"/>
        </w:rPr>
        <w:t>umie stwierdzać możliwość zbudowania trójkąta o danych długościach boków,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sz w:val="20"/>
          <w:szCs w:val="20"/>
        </w:rPr>
        <w:t>umie obliczać sumy miar kątów wielokątów,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sz w:val="20"/>
          <w:szCs w:val="20"/>
        </w:rPr>
        <w:t>umie rozwiązywać zadania tekstowe związane z prostokątami, kwadratami i wielokątami,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sz w:val="20"/>
          <w:szCs w:val="20"/>
        </w:rPr>
        <w:t>umie rysować prostokąty, kwadraty, mając dane:</w:t>
      </w:r>
    </w:p>
    <w:p w:rsidR="00AD305F" w:rsidRPr="00AD305F" w:rsidRDefault="00AD305F" w:rsidP="00AD305F">
      <w:pPr>
        <w:pStyle w:val="Bezodstpw"/>
        <w:ind w:left="720"/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sz w:val="20"/>
          <w:szCs w:val="20"/>
        </w:rPr>
        <w:t>– jeden bok i jedną przekątną,</w:t>
      </w:r>
    </w:p>
    <w:p w:rsidR="00AD305F" w:rsidRPr="00AD305F" w:rsidRDefault="00AD305F" w:rsidP="00AD305F">
      <w:pPr>
        <w:pStyle w:val="Bezodstpw"/>
        <w:ind w:left="720"/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sz w:val="20"/>
          <w:szCs w:val="20"/>
        </w:rPr>
        <w:t>– jeden wierzchołek i punkt przecięcia przekątnych,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sz w:val="20"/>
          <w:szCs w:val="20"/>
        </w:rPr>
        <w:t>umie rozwiązywać zadania tekstowe związane z równoległobokami i rombami,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sz w:val="20"/>
          <w:szCs w:val="20"/>
        </w:rPr>
        <w:t>umie rysować równoległoboki i romby, mając dany jeden bok i jedną przekątną,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sz w:val="20"/>
          <w:szCs w:val="20"/>
        </w:rPr>
        <w:t>umie rozwiązywać zadania tekstowe związane z obwodami trapezów i trójkątów.</w:t>
      </w:r>
    </w:p>
    <w:p w:rsidR="00AD305F" w:rsidRPr="00AD305F" w:rsidRDefault="00AD305F" w:rsidP="00AD305F">
      <w:pPr>
        <w:autoSpaceDE w:val="0"/>
        <w:autoSpaceDN w:val="0"/>
        <w:adjustRightInd w:val="0"/>
        <w:spacing w:after="0"/>
        <w:rPr>
          <w:rFonts w:cstheme="minorHAnsi"/>
          <w:b/>
          <w:sz w:val="20"/>
          <w:szCs w:val="20"/>
        </w:rPr>
      </w:pPr>
      <w:r w:rsidRPr="00AD305F">
        <w:rPr>
          <w:rFonts w:cstheme="minorHAnsi"/>
          <w:b/>
          <w:sz w:val="20"/>
          <w:szCs w:val="20"/>
        </w:rPr>
        <w:t>DZIAŁ 5. UŁAMKI DZIESIĘTNE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sz w:val="20"/>
          <w:szCs w:val="20"/>
        </w:rPr>
        <w:t>umie wpisywać brakujące liczby w nierównościach,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sz w:val="20"/>
          <w:szCs w:val="20"/>
        </w:rPr>
        <w:t>umie rozwiązywać zadania związane z rozwinięciami nieskończonymi i okresowymi ułamków.</w:t>
      </w:r>
    </w:p>
    <w:p w:rsidR="00AD305F" w:rsidRPr="00AD305F" w:rsidRDefault="00AD305F" w:rsidP="00AD305F">
      <w:pPr>
        <w:autoSpaceDE w:val="0"/>
        <w:autoSpaceDN w:val="0"/>
        <w:adjustRightInd w:val="0"/>
        <w:spacing w:after="0"/>
        <w:rPr>
          <w:rFonts w:cstheme="minorHAnsi"/>
          <w:b/>
          <w:sz w:val="20"/>
          <w:szCs w:val="20"/>
        </w:rPr>
      </w:pPr>
      <w:r w:rsidRPr="00AD305F">
        <w:rPr>
          <w:rFonts w:cstheme="minorHAnsi"/>
          <w:b/>
          <w:sz w:val="20"/>
          <w:szCs w:val="20"/>
        </w:rPr>
        <w:t>DZIAŁ 6.  POLA FIGUR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sz w:val="20"/>
          <w:szCs w:val="20"/>
        </w:rPr>
        <w:t>umie dzielić linią prostą figury złożone z prostokątów na dwie części o równych polach,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sz w:val="20"/>
          <w:szCs w:val="20"/>
        </w:rPr>
        <w:t>umie rozwiązywać zadania tekstowe związane z polami rombów.</w:t>
      </w:r>
    </w:p>
    <w:p w:rsidR="00AD305F" w:rsidRPr="00AD305F" w:rsidRDefault="00AD305F" w:rsidP="00AD305F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 w:rsidRPr="00AD305F">
        <w:rPr>
          <w:rFonts w:asciiTheme="minorHAnsi" w:hAnsiTheme="minorHAnsi" w:cstheme="minorHAnsi"/>
          <w:b/>
          <w:sz w:val="20"/>
          <w:szCs w:val="20"/>
        </w:rPr>
        <w:t>DZIAŁ 7. L ICZBY CAŁKOWITE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sz w:val="20"/>
          <w:szCs w:val="20"/>
        </w:rPr>
        <w:t>umie ustalać znaki wyrażeń arytmetycznych.</w:t>
      </w:r>
    </w:p>
    <w:p w:rsidR="00AD305F" w:rsidRPr="00AD305F" w:rsidRDefault="00AD305F" w:rsidP="00AD305F">
      <w:pPr>
        <w:autoSpaceDE w:val="0"/>
        <w:autoSpaceDN w:val="0"/>
        <w:adjustRightInd w:val="0"/>
        <w:spacing w:after="0"/>
        <w:rPr>
          <w:rFonts w:cstheme="minorHAnsi"/>
          <w:b/>
          <w:sz w:val="20"/>
          <w:szCs w:val="20"/>
        </w:rPr>
      </w:pPr>
      <w:r w:rsidRPr="00AD305F">
        <w:rPr>
          <w:rFonts w:cstheme="minorHAnsi"/>
          <w:b/>
          <w:sz w:val="20"/>
          <w:szCs w:val="20"/>
        </w:rPr>
        <w:t>DZIAŁ 8.  GRANIASTOSŁUPY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D305F">
        <w:rPr>
          <w:rFonts w:asciiTheme="minorHAnsi" w:hAnsiTheme="minorHAnsi" w:cstheme="minorHAnsi"/>
          <w:sz w:val="20"/>
          <w:szCs w:val="20"/>
        </w:rPr>
        <w:t>umie rozpoznawać siatki graniastosłupów,</w:t>
      </w:r>
    </w:p>
    <w:p w:rsidR="00AD305F" w:rsidRPr="00AD305F" w:rsidRDefault="00AD305F" w:rsidP="00AD305F">
      <w:pPr>
        <w:pStyle w:val="Bezodstpw"/>
        <w:numPr>
          <w:ilvl w:val="0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AD305F">
        <w:rPr>
          <w:rFonts w:asciiTheme="minorHAnsi" w:hAnsiTheme="minorHAnsi" w:cstheme="minorHAnsi"/>
          <w:sz w:val="20"/>
          <w:szCs w:val="20"/>
        </w:rPr>
        <w:t>umie obliczać pola powierzchni graniastosłupów złożonych  z sześcianów.</w:t>
      </w:r>
    </w:p>
    <w:p w:rsidR="00000000" w:rsidRPr="00AD305F" w:rsidRDefault="003738A2"/>
    <w:p w:rsidR="00AD305F" w:rsidRPr="00AD305F" w:rsidRDefault="00AD305F"/>
    <w:sectPr w:rsidR="00AD305F" w:rsidRPr="00AD3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802A9"/>
    <w:multiLevelType w:val="hybridMultilevel"/>
    <w:tmpl w:val="A6DA7B76"/>
    <w:lvl w:ilvl="0" w:tplc="37FE6E6A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C41A0"/>
    <w:multiLevelType w:val="hybridMultilevel"/>
    <w:tmpl w:val="4A4817C6"/>
    <w:lvl w:ilvl="0" w:tplc="C66813B4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1018F0"/>
    <w:multiLevelType w:val="hybridMultilevel"/>
    <w:tmpl w:val="01A45754"/>
    <w:lvl w:ilvl="0" w:tplc="37FE6E6A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hyphenationZone w:val="425"/>
  <w:characterSpacingControl w:val="doNotCompress"/>
  <w:compat>
    <w:useFELayout/>
  </w:compat>
  <w:rsids>
    <w:rsidRoot w:val="00AD305F"/>
    <w:rsid w:val="003738A2"/>
    <w:rsid w:val="00AD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30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305F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D305F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D305F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D305F"/>
    <w:rPr>
      <w:rFonts w:ascii="Calibri" w:eastAsia="Calibri" w:hAnsi="Calibri" w:cs="Times New Roman"/>
      <w:lang w:eastAsia="en-US"/>
    </w:rPr>
  </w:style>
  <w:style w:type="paragraph" w:styleId="Tytu">
    <w:name w:val="Title"/>
    <w:basedOn w:val="Normalny"/>
    <w:link w:val="TytuZnak"/>
    <w:qFormat/>
    <w:rsid w:val="00AD305F"/>
    <w:pPr>
      <w:numPr>
        <w:ilvl w:val="12"/>
      </w:num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AD305F"/>
    <w:rPr>
      <w:rFonts w:ascii="Arial" w:eastAsia="Times New Roman" w:hAnsi="Arial" w:cs="Arial"/>
      <w:b/>
      <w:bCs/>
      <w:sz w:val="32"/>
      <w:szCs w:val="24"/>
    </w:rPr>
  </w:style>
  <w:style w:type="paragraph" w:styleId="Akapitzlist">
    <w:name w:val="List Paragraph"/>
    <w:basedOn w:val="Normalny"/>
    <w:uiPriority w:val="34"/>
    <w:qFormat/>
    <w:rsid w:val="00AD305F"/>
    <w:pPr>
      <w:ind w:left="708"/>
    </w:pPr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AD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6025</Words>
  <Characters>36156</Characters>
  <Application>Microsoft Office Word</Application>
  <DocSecurity>0</DocSecurity>
  <Lines>301</Lines>
  <Paragraphs>84</Paragraphs>
  <ScaleCrop>false</ScaleCrop>
  <Company/>
  <LinksUpToDate>false</LinksUpToDate>
  <CharactersWithSpaces>42097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2022-08-18T08:50:00Z</dcterms:created>
  <dcterms:modified xsi:type="dcterms:W3CDTF">2022-08-18T08:54:00Z</dcterms:modified>
</cp:coreProperties>
</file>